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37C9" w14:textId="77777777" w:rsidR="00A51010" w:rsidRDefault="00A51010">
      <w:pPr>
        <w:rPr>
          <w:rFonts w:ascii="Arial" w:eastAsia="Arial" w:hAnsi="Arial" w:cs="Arial"/>
          <w:sz w:val="22"/>
          <w:szCs w:val="22"/>
        </w:rPr>
      </w:pPr>
    </w:p>
    <w:p w14:paraId="72E3035E" w14:textId="77777777" w:rsidR="00A51010" w:rsidRDefault="00A51010">
      <w:pPr>
        <w:rPr>
          <w:rFonts w:ascii="Arial" w:eastAsia="Arial" w:hAnsi="Arial" w:cs="Arial"/>
          <w:sz w:val="22"/>
          <w:szCs w:val="22"/>
        </w:rPr>
      </w:pPr>
      <w:bookmarkStart w:id="0" w:name="_gjdgxs" w:colFirst="0" w:colLast="0"/>
      <w:bookmarkEnd w:id="0"/>
    </w:p>
    <w:p w14:paraId="0A0515D4" w14:textId="77777777" w:rsidR="00A51010" w:rsidRDefault="00A51010">
      <w:pPr>
        <w:spacing w:line="180" w:lineRule="auto"/>
        <w:jc w:val="center"/>
        <w:rPr>
          <w:rFonts w:ascii="Arial" w:eastAsia="Arial" w:hAnsi="Arial" w:cs="Arial"/>
          <w:b/>
          <w:sz w:val="22"/>
          <w:szCs w:val="22"/>
        </w:rPr>
      </w:pPr>
    </w:p>
    <w:p w14:paraId="0023100E" w14:textId="77777777" w:rsidR="00A51010" w:rsidRDefault="00000000">
      <w:pPr>
        <w:spacing w:line="180" w:lineRule="auto"/>
        <w:jc w:val="center"/>
        <w:rPr>
          <w:rFonts w:ascii="Arial" w:eastAsia="Arial" w:hAnsi="Arial" w:cs="Arial"/>
          <w:b/>
          <w:sz w:val="22"/>
          <w:szCs w:val="22"/>
        </w:rPr>
      </w:pPr>
      <w:r>
        <w:rPr>
          <w:rFonts w:ascii="Arial" w:eastAsia="Arial" w:hAnsi="Arial" w:cs="Arial"/>
          <w:b/>
          <w:sz w:val="22"/>
          <w:szCs w:val="22"/>
        </w:rPr>
        <w:t>Stepps &amp; District Community Council</w:t>
      </w:r>
    </w:p>
    <w:p w14:paraId="5C2B98BD" w14:textId="64662A5F" w:rsidR="00A51010" w:rsidRDefault="00000000">
      <w:pPr>
        <w:spacing w:line="180" w:lineRule="auto"/>
        <w:jc w:val="center"/>
        <w:rPr>
          <w:rFonts w:ascii="Arial" w:eastAsia="Arial" w:hAnsi="Arial" w:cs="Arial"/>
          <w:b/>
          <w:sz w:val="22"/>
          <w:szCs w:val="22"/>
        </w:rPr>
      </w:pPr>
      <w:r>
        <w:rPr>
          <w:rFonts w:ascii="Arial" w:eastAsia="Arial" w:hAnsi="Arial" w:cs="Arial"/>
          <w:b/>
          <w:sz w:val="22"/>
          <w:szCs w:val="22"/>
        </w:rPr>
        <w:t xml:space="preserve">Minute of Meeting Thursday 30th November </w:t>
      </w:r>
      <w:r w:rsidR="00CB1A27">
        <w:rPr>
          <w:rFonts w:ascii="Arial" w:eastAsia="Arial" w:hAnsi="Arial" w:cs="Arial"/>
          <w:b/>
          <w:sz w:val="22"/>
          <w:szCs w:val="22"/>
        </w:rPr>
        <w:t xml:space="preserve">2023 </w:t>
      </w:r>
      <w:r>
        <w:rPr>
          <w:rFonts w:ascii="Arial" w:eastAsia="Arial" w:hAnsi="Arial" w:cs="Arial"/>
          <w:b/>
          <w:sz w:val="22"/>
          <w:szCs w:val="22"/>
        </w:rPr>
        <w:t>at 7.30pm</w:t>
      </w:r>
    </w:p>
    <w:p w14:paraId="0F8F7896" w14:textId="77777777" w:rsidR="00A51010" w:rsidRDefault="00000000">
      <w:pPr>
        <w:spacing w:line="180" w:lineRule="auto"/>
        <w:jc w:val="center"/>
        <w:rPr>
          <w:rFonts w:ascii="Arial" w:eastAsia="Arial" w:hAnsi="Arial" w:cs="Arial"/>
          <w:b/>
          <w:sz w:val="22"/>
          <w:szCs w:val="22"/>
        </w:rPr>
      </w:pPr>
      <w:r>
        <w:rPr>
          <w:rFonts w:ascii="Arial" w:eastAsia="Arial" w:hAnsi="Arial" w:cs="Arial"/>
          <w:b/>
          <w:sz w:val="22"/>
          <w:szCs w:val="22"/>
        </w:rPr>
        <w:t>Stepps Cultural Centre, St Andrew’s Way</w:t>
      </w:r>
    </w:p>
    <w:p w14:paraId="0E11BFE7" w14:textId="3C50959C" w:rsidR="00A51010" w:rsidRDefault="00A51010">
      <w:pPr>
        <w:jc w:val="center"/>
        <w:rPr>
          <w:rFonts w:ascii="Arial" w:eastAsia="Arial" w:hAnsi="Arial" w:cs="Arial"/>
          <w:sz w:val="22"/>
          <w:szCs w:val="22"/>
        </w:rPr>
      </w:pPr>
    </w:p>
    <w:tbl>
      <w:tblPr>
        <w:tblStyle w:val="a"/>
        <w:tblW w:w="9720" w:type="dxa"/>
        <w:tblLayout w:type="fixed"/>
        <w:tblLook w:val="0600" w:firstRow="0" w:lastRow="0" w:firstColumn="0" w:lastColumn="0" w:noHBand="1" w:noVBand="1"/>
      </w:tblPr>
      <w:tblGrid>
        <w:gridCol w:w="2265"/>
        <w:gridCol w:w="7455"/>
      </w:tblGrid>
      <w:tr w:rsidR="00A51010" w14:paraId="3F727905" w14:textId="77777777">
        <w:tc>
          <w:tcPr>
            <w:tcW w:w="2265" w:type="dxa"/>
            <w:shd w:val="clear" w:color="auto" w:fill="auto"/>
            <w:tcMar>
              <w:top w:w="100" w:type="dxa"/>
              <w:left w:w="100" w:type="dxa"/>
              <w:bottom w:w="100" w:type="dxa"/>
              <w:right w:w="100" w:type="dxa"/>
            </w:tcMar>
          </w:tcPr>
          <w:p w14:paraId="59FBB73D" w14:textId="77777777" w:rsidR="00A51010" w:rsidRDefault="00000000">
            <w:pPr>
              <w:spacing w:after="0" w:line="240" w:lineRule="auto"/>
              <w:rPr>
                <w:rFonts w:ascii="Arial" w:eastAsia="Arial" w:hAnsi="Arial" w:cs="Arial"/>
                <w:b/>
                <w:sz w:val="22"/>
                <w:szCs w:val="22"/>
              </w:rPr>
            </w:pPr>
            <w:r>
              <w:rPr>
                <w:rFonts w:ascii="Arial" w:eastAsia="Arial" w:hAnsi="Arial" w:cs="Arial"/>
                <w:b/>
                <w:sz w:val="22"/>
                <w:szCs w:val="22"/>
              </w:rPr>
              <w:t>Present:</w:t>
            </w:r>
          </w:p>
        </w:tc>
        <w:tc>
          <w:tcPr>
            <w:tcW w:w="7455" w:type="dxa"/>
            <w:shd w:val="clear" w:color="auto" w:fill="auto"/>
            <w:tcMar>
              <w:top w:w="100" w:type="dxa"/>
              <w:left w:w="100" w:type="dxa"/>
              <w:bottom w:w="100" w:type="dxa"/>
              <w:right w:w="100" w:type="dxa"/>
            </w:tcMar>
          </w:tcPr>
          <w:p w14:paraId="28B19373" w14:textId="77777777" w:rsidR="00A51010" w:rsidRDefault="00000000">
            <w:pPr>
              <w:spacing w:after="0" w:line="240" w:lineRule="auto"/>
              <w:rPr>
                <w:rFonts w:ascii="Arial" w:eastAsia="Arial" w:hAnsi="Arial" w:cs="Arial"/>
                <w:sz w:val="22"/>
                <w:szCs w:val="22"/>
              </w:rPr>
            </w:pPr>
            <w:bookmarkStart w:id="1" w:name="_30j0zll" w:colFirst="0" w:colLast="0"/>
            <w:bookmarkEnd w:id="1"/>
            <w:r>
              <w:rPr>
                <w:rFonts w:ascii="Arial" w:eastAsia="Arial" w:hAnsi="Arial" w:cs="Arial"/>
                <w:sz w:val="22"/>
                <w:szCs w:val="22"/>
              </w:rPr>
              <w:t>Councillors Ken Maxwell (Chair), Campbell Provan (Vice Chair), Tracy Kennedy (Secretary) Muriel McDade, Paul Noble, Steward Donald</w:t>
            </w:r>
          </w:p>
        </w:tc>
      </w:tr>
      <w:tr w:rsidR="00A51010" w14:paraId="71873BFA" w14:textId="77777777">
        <w:tc>
          <w:tcPr>
            <w:tcW w:w="2265" w:type="dxa"/>
            <w:shd w:val="clear" w:color="auto" w:fill="auto"/>
            <w:tcMar>
              <w:top w:w="100" w:type="dxa"/>
              <w:left w:w="100" w:type="dxa"/>
              <w:bottom w:w="100" w:type="dxa"/>
              <w:right w:w="100" w:type="dxa"/>
            </w:tcMar>
          </w:tcPr>
          <w:p w14:paraId="25999148" w14:textId="77777777" w:rsidR="00A51010" w:rsidRDefault="00000000">
            <w:pPr>
              <w:spacing w:after="0" w:line="240" w:lineRule="auto"/>
              <w:rPr>
                <w:rFonts w:ascii="Arial" w:eastAsia="Arial" w:hAnsi="Arial" w:cs="Arial"/>
                <w:b/>
                <w:sz w:val="22"/>
                <w:szCs w:val="22"/>
              </w:rPr>
            </w:pPr>
            <w:r>
              <w:rPr>
                <w:rFonts w:ascii="Arial" w:eastAsia="Arial" w:hAnsi="Arial" w:cs="Arial"/>
                <w:b/>
                <w:sz w:val="22"/>
                <w:szCs w:val="22"/>
              </w:rPr>
              <w:t>Elected Members:</w:t>
            </w:r>
          </w:p>
        </w:tc>
        <w:tc>
          <w:tcPr>
            <w:tcW w:w="7455" w:type="dxa"/>
            <w:shd w:val="clear" w:color="auto" w:fill="auto"/>
            <w:tcMar>
              <w:top w:w="100" w:type="dxa"/>
              <w:left w:w="100" w:type="dxa"/>
              <w:bottom w:w="100" w:type="dxa"/>
              <w:right w:w="100" w:type="dxa"/>
            </w:tcMar>
          </w:tcPr>
          <w:p w14:paraId="0F67302E" w14:textId="77777777" w:rsidR="00A51010" w:rsidRDefault="00000000">
            <w:pPr>
              <w:spacing w:after="0" w:line="240" w:lineRule="auto"/>
              <w:rPr>
                <w:rFonts w:ascii="Arial" w:eastAsia="Arial" w:hAnsi="Arial" w:cs="Arial"/>
                <w:sz w:val="22"/>
                <w:szCs w:val="22"/>
              </w:rPr>
            </w:pPr>
            <w:bookmarkStart w:id="2" w:name="_ym15teb8teku" w:colFirst="0" w:colLast="0"/>
            <w:bookmarkEnd w:id="2"/>
            <w:r>
              <w:rPr>
                <w:rFonts w:ascii="Arial" w:eastAsia="Arial" w:hAnsi="Arial" w:cs="Arial"/>
                <w:sz w:val="22"/>
                <w:szCs w:val="22"/>
              </w:rPr>
              <w:t>None present</w:t>
            </w:r>
          </w:p>
          <w:p w14:paraId="04B010F5" w14:textId="77777777" w:rsidR="00A51010" w:rsidRDefault="00A51010">
            <w:pPr>
              <w:spacing w:after="0" w:line="240" w:lineRule="auto"/>
              <w:rPr>
                <w:rFonts w:ascii="Arial" w:eastAsia="Arial" w:hAnsi="Arial" w:cs="Arial"/>
                <w:sz w:val="22"/>
                <w:szCs w:val="22"/>
              </w:rPr>
            </w:pPr>
          </w:p>
        </w:tc>
      </w:tr>
      <w:tr w:rsidR="00A51010" w14:paraId="2E431139" w14:textId="77777777">
        <w:tc>
          <w:tcPr>
            <w:tcW w:w="2265" w:type="dxa"/>
            <w:shd w:val="clear" w:color="auto" w:fill="auto"/>
            <w:tcMar>
              <w:top w:w="100" w:type="dxa"/>
              <w:left w:w="100" w:type="dxa"/>
              <w:bottom w:w="100" w:type="dxa"/>
              <w:right w:w="100" w:type="dxa"/>
            </w:tcMar>
          </w:tcPr>
          <w:p w14:paraId="6C14CFC4" w14:textId="77777777" w:rsidR="00A51010" w:rsidRDefault="00000000">
            <w:pPr>
              <w:spacing w:after="0" w:line="240" w:lineRule="auto"/>
              <w:rPr>
                <w:rFonts w:ascii="Arial" w:eastAsia="Arial" w:hAnsi="Arial" w:cs="Arial"/>
                <w:b/>
                <w:sz w:val="22"/>
                <w:szCs w:val="22"/>
              </w:rPr>
            </w:pPr>
            <w:r>
              <w:rPr>
                <w:rFonts w:ascii="Arial" w:eastAsia="Arial" w:hAnsi="Arial" w:cs="Arial"/>
                <w:b/>
                <w:sz w:val="22"/>
                <w:szCs w:val="22"/>
              </w:rPr>
              <w:t>Apologies:</w:t>
            </w:r>
          </w:p>
        </w:tc>
        <w:tc>
          <w:tcPr>
            <w:tcW w:w="7455" w:type="dxa"/>
            <w:shd w:val="clear" w:color="auto" w:fill="auto"/>
            <w:tcMar>
              <w:top w:w="100" w:type="dxa"/>
              <w:left w:w="100" w:type="dxa"/>
              <w:bottom w:w="100" w:type="dxa"/>
              <w:right w:w="100" w:type="dxa"/>
            </w:tcMar>
          </w:tcPr>
          <w:p w14:paraId="75738C69" w14:textId="7A884328" w:rsidR="00A51010" w:rsidRDefault="00000000">
            <w:pPr>
              <w:spacing w:after="0" w:line="240" w:lineRule="auto"/>
              <w:rPr>
                <w:rFonts w:ascii="Arial" w:eastAsia="Arial" w:hAnsi="Arial" w:cs="Arial"/>
                <w:sz w:val="22"/>
                <w:szCs w:val="22"/>
              </w:rPr>
            </w:pPr>
            <w:r>
              <w:rPr>
                <w:rFonts w:ascii="Arial" w:eastAsia="Arial" w:hAnsi="Arial" w:cs="Arial"/>
                <w:sz w:val="22"/>
                <w:szCs w:val="22"/>
              </w:rPr>
              <w:t>Thomas Stones, Andrew McPherson, Craig Cowan (Treasurer)</w:t>
            </w:r>
            <w:r w:rsidR="00855185">
              <w:rPr>
                <w:rFonts w:ascii="Arial" w:eastAsia="Arial" w:hAnsi="Arial" w:cs="Arial"/>
                <w:sz w:val="22"/>
                <w:szCs w:val="22"/>
              </w:rPr>
              <w:t>,</w:t>
            </w:r>
            <w:r>
              <w:rPr>
                <w:rFonts w:ascii="Arial" w:eastAsia="Arial" w:hAnsi="Arial" w:cs="Arial"/>
                <w:sz w:val="22"/>
                <w:szCs w:val="22"/>
              </w:rPr>
              <w:t xml:space="preserve"> Alice Morton, Diane Delaney</w:t>
            </w:r>
          </w:p>
          <w:p w14:paraId="6CDE7BDF" w14:textId="77777777" w:rsidR="00A51010" w:rsidRDefault="00A51010">
            <w:pPr>
              <w:spacing w:after="0" w:line="240" w:lineRule="auto"/>
              <w:rPr>
                <w:rFonts w:ascii="Arial" w:eastAsia="Arial" w:hAnsi="Arial" w:cs="Arial"/>
                <w:sz w:val="22"/>
                <w:szCs w:val="22"/>
              </w:rPr>
            </w:pPr>
          </w:p>
        </w:tc>
      </w:tr>
      <w:tr w:rsidR="00A51010" w14:paraId="3BCD883C" w14:textId="77777777">
        <w:tc>
          <w:tcPr>
            <w:tcW w:w="2265" w:type="dxa"/>
            <w:shd w:val="clear" w:color="auto" w:fill="auto"/>
            <w:tcMar>
              <w:top w:w="100" w:type="dxa"/>
              <w:left w:w="100" w:type="dxa"/>
              <w:bottom w:w="100" w:type="dxa"/>
              <w:right w:w="100" w:type="dxa"/>
            </w:tcMar>
          </w:tcPr>
          <w:p w14:paraId="5DF8913F" w14:textId="77777777" w:rsidR="00A51010" w:rsidRDefault="00000000">
            <w:pPr>
              <w:spacing w:after="0" w:line="240" w:lineRule="auto"/>
              <w:rPr>
                <w:rFonts w:ascii="Arial" w:eastAsia="Arial" w:hAnsi="Arial" w:cs="Arial"/>
                <w:b/>
                <w:sz w:val="22"/>
                <w:szCs w:val="22"/>
              </w:rPr>
            </w:pPr>
            <w:r>
              <w:rPr>
                <w:rFonts w:ascii="Arial" w:eastAsia="Arial" w:hAnsi="Arial" w:cs="Arial"/>
                <w:b/>
                <w:sz w:val="22"/>
                <w:szCs w:val="22"/>
              </w:rPr>
              <w:t>Public:</w:t>
            </w:r>
          </w:p>
        </w:tc>
        <w:tc>
          <w:tcPr>
            <w:tcW w:w="7455" w:type="dxa"/>
            <w:shd w:val="clear" w:color="auto" w:fill="auto"/>
            <w:tcMar>
              <w:top w:w="100" w:type="dxa"/>
              <w:left w:w="100" w:type="dxa"/>
              <w:bottom w:w="100" w:type="dxa"/>
              <w:right w:w="100" w:type="dxa"/>
            </w:tcMar>
          </w:tcPr>
          <w:p w14:paraId="23E8FA0D" w14:textId="77777777" w:rsidR="00A51010" w:rsidRDefault="00000000">
            <w:pPr>
              <w:spacing w:after="0" w:line="240" w:lineRule="auto"/>
              <w:rPr>
                <w:rFonts w:ascii="Arial" w:eastAsia="Arial" w:hAnsi="Arial" w:cs="Arial"/>
                <w:sz w:val="22"/>
                <w:szCs w:val="22"/>
              </w:rPr>
            </w:pPr>
            <w:r>
              <w:rPr>
                <w:rFonts w:ascii="Arial" w:eastAsia="Arial" w:hAnsi="Arial" w:cs="Arial"/>
                <w:sz w:val="22"/>
                <w:szCs w:val="22"/>
              </w:rPr>
              <w:t>9 attendees</w:t>
            </w:r>
          </w:p>
        </w:tc>
      </w:tr>
    </w:tbl>
    <w:p w14:paraId="56F03286" w14:textId="77777777" w:rsidR="00A51010" w:rsidRDefault="00A51010">
      <w:pPr>
        <w:rPr>
          <w:rFonts w:ascii="Arial" w:eastAsia="Arial" w:hAnsi="Arial" w:cs="Arial"/>
          <w:sz w:val="22"/>
          <w:szCs w:val="22"/>
        </w:rPr>
      </w:pPr>
    </w:p>
    <w:p w14:paraId="57CF1885" w14:textId="77777777" w:rsidR="00A51010" w:rsidRDefault="00000000">
      <w:pPr>
        <w:numPr>
          <w:ilvl w:val="0"/>
          <w:numId w:val="2"/>
        </w:numPr>
        <w:ind w:left="0" w:firstLine="0"/>
        <w:rPr>
          <w:rFonts w:ascii="Arial" w:eastAsia="Arial" w:hAnsi="Arial" w:cs="Arial"/>
          <w:b/>
          <w:sz w:val="22"/>
          <w:szCs w:val="22"/>
        </w:rPr>
      </w:pPr>
      <w:r>
        <w:rPr>
          <w:rFonts w:ascii="Arial" w:eastAsia="Arial" w:hAnsi="Arial" w:cs="Arial"/>
          <w:b/>
          <w:sz w:val="22"/>
          <w:szCs w:val="22"/>
        </w:rPr>
        <w:t>Opening Remarks/Introductions</w:t>
      </w:r>
    </w:p>
    <w:p w14:paraId="3EEC77FD" w14:textId="77777777" w:rsidR="00A51010" w:rsidRDefault="00000000">
      <w:pPr>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z w:val="22"/>
          <w:szCs w:val="22"/>
        </w:rPr>
        <w:tab/>
        <w:t>Chair Ken Maxwell welcomed everyone and thanked them for their attendance.</w:t>
      </w:r>
    </w:p>
    <w:p w14:paraId="10C3FE4E" w14:textId="77777777" w:rsidR="00A51010" w:rsidRDefault="00000000">
      <w:pPr>
        <w:rPr>
          <w:rFonts w:ascii="Arial" w:eastAsia="Arial" w:hAnsi="Arial" w:cs="Arial"/>
          <w:b/>
          <w:sz w:val="22"/>
          <w:szCs w:val="22"/>
        </w:rPr>
      </w:pPr>
      <w:r>
        <w:rPr>
          <w:rFonts w:ascii="Arial" w:eastAsia="Arial" w:hAnsi="Arial" w:cs="Arial"/>
          <w:b/>
          <w:sz w:val="22"/>
          <w:szCs w:val="22"/>
        </w:rPr>
        <w:t xml:space="preserve">2.0 </w:t>
      </w:r>
      <w:r>
        <w:rPr>
          <w:rFonts w:ascii="Arial" w:eastAsia="Arial" w:hAnsi="Arial" w:cs="Arial"/>
          <w:b/>
          <w:sz w:val="22"/>
          <w:szCs w:val="22"/>
        </w:rPr>
        <w:tab/>
        <w:t>Apologies</w:t>
      </w:r>
    </w:p>
    <w:p w14:paraId="49FF9E33" w14:textId="77777777" w:rsidR="00A51010" w:rsidRDefault="00000000">
      <w:pPr>
        <w:rPr>
          <w:rFonts w:ascii="Arial" w:eastAsia="Arial" w:hAnsi="Arial" w:cs="Arial"/>
          <w:sz w:val="22"/>
          <w:szCs w:val="22"/>
        </w:rPr>
      </w:pPr>
      <w:r>
        <w:rPr>
          <w:rFonts w:ascii="Arial" w:eastAsia="Arial" w:hAnsi="Arial" w:cs="Arial"/>
          <w:sz w:val="22"/>
          <w:szCs w:val="22"/>
        </w:rPr>
        <w:t xml:space="preserve">2.1 </w:t>
      </w:r>
      <w:r>
        <w:rPr>
          <w:rFonts w:ascii="Arial" w:eastAsia="Arial" w:hAnsi="Arial" w:cs="Arial"/>
          <w:sz w:val="22"/>
          <w:szCs w:val="22"/>
        </w:rPr>
        <w:tab/>
        <w:t>Apologies were received as noted above.</w:t>
      </w:r>
    </w:p>
    <w:p w14:paraId="6E64D647" w14:textId="77777777" w:rsidR="00A51010" w:rsidRDefault="00000000">
      <w:pPr>
        <w:rPr>
          <w:rFonts w:ascii="Arial" w:eastAsia="Arial" w:hAnsi="Arial" w:cs="Arial"/>
          <w:b/>
          <w:sz w:val="22"/>
          <w:szCs w:val="22"/>
        </w:rPr>
      </w:pPr>
      <w:r>
        <w:rPr>
          <w:rFonts w:ascii="Arial" w:eastAsia="Arial" w:hAnsi="Arial" w:cs="Arial"/>
          <w:b/>
          <w:sz w:val="22"/>
          <w:szCs w:val="22"/>
        </w:rPr>
        <w:t xml:space="preserve">3.0 </w:t>
      </w:r>
      <w:r>
        <w:rPr>
          <w:rFonts w:ascii="Arial" w:eastAsia="Arial" w:hAnsi="Arial" w:cs="Arial"/>
          <w:b/>
          <w:sz w:val="22"/>
          <w:szCs w:val="22"/>
        </w:rPr>
        <w:tab/>
        <w:t>Minutes of Previous Meeting</w:t>
      </w:r>
    </w:p>
    <w:p w14:paraId="2D7D5423" w14:textId="77777777" w:rsidR="00A51010" w:rsidRDefault="00000000">
      <w:pPr>
        <w:rPr>
          <w:rFonts w:ascii="Arial" w:eastAsia="Arial" w:hAnsi="Arial" w:cs="Arial"/>
          <w:sz w:val="22"/>
          <w:szCs w:val="22"/>
        </w:rPr>
      </w:pPr>
      <w:r>
        <w:rPr>
          <w:rFonts w:ascii="Arial" w:eastAsia="Arial" w:hAnsi="Arial" w:cs="Arial"/>
          <w:sz w:val="22"/>
          <w:szCs w:val="22"/>
        </w:rPr>
        <w:t xml:space="preserve">3.1 </w:t>
      </w:r>
      <w:r>
        <w:rPr>
          <w:rFonts w:ascii="Arial" w:eastAsia="Arial" w:hAnsi="Arial" w:cs="Arial"/>
          <w:sz w:val="22"/>
          <w:szCs w:val="22"/>
        </w:rPr>
        <w:tab/>
        <w:t>Proposed by Paul Noble Seconded by Campbell Provan</w:t>
      </w:r>
    </w:p>
    <w:p w14:paraId="3C117D62" w14:textId="77777777" w:rsidR="00A51010" w:rsidRDefault="00000000">
      <w:pPr>
        <w:rPr>
          <w:rFonts w:ascii="Arial" w:eastAsia="Arial" w:hAnsi="Arial" w:cs="Arial"/>
          <w:b/>
          <w:sz w:val="22"/>
          <w:szCs w:val="22"/>
        </w:rPr>
      </w:pPr>
      <w:r>
        <w:rPr>
          <w:rFonts w:ascii="Arial" w:eastAsia="Arial" w:hAnsi="Arial" w:cs="Arial"/>
          <w:b/>
          <w:sz w:val="22"/>
          <w:szCs w:val="22"/>
        </w:rPr>
        <w:t xml:space="preserve">4.0 </w:t>
      </w:r>
      <w:r>
        <w:rPr>
          <w:rFonts w:ascii="Arial" w:eastAsia="Arial" w:hAnsi="Arial" w:cs="Arial"/>
          <w:b/>
          <w:sz w:val="22"/>
          <w:szCs w:val="22"/>
        </w:rPr>
        <w:tab/>
        <w:t>Community Police</w:t>
      </w:r>
    </w:p>
    <w:p w14:paraId="0603FB10" w14:textId="77777777" w:rsidR="00A51010" w:rsidRDefault="00000000">
      <w:pPr>
        <w:rPr>
          <w:rFonts w:ascii="Arial" w:eastAsia="Arial" w:hAnsi="Arial" w:cs="Arial"/>
          <w:sz w:val="22"/>
          <w:szCs w:val="22"/>
        </w:rPr>
      </w:pPr>
      <w:r>
        <w:rPr>
          <w:rFonts w:ascii="Arial" w:eastAsia="Arial" w:hAnsi="Arial" w:cs="Arial"/>
          <w:sz w:val="22"/>
          <w:szCs w:val="22"/>
        </w:rPr>
        <w:t xml:space="preserve">4.1 Calvin Lake from the community police shared that there were: </w:t>
      </w:r>
    </w:p>
    <w:p w14:paraId="61C33BD9" w14:textId="77777777" w:rsidR="00A51010" w:rsidRDefault="00000000">
      <w:pPr>
        <w:numPr>
          <w:ilvl w:val="0"/>
          <w:numId w:val="3"/>
        </w:numPr>
        <w:spacing w:after="0"/>
        <w:rPr>
          <w:rFonts w:ascii="Arial" w:eastAsia="Arial" w:hAnsi="Arial" w:cs="Arial"/>
          <w:sz w:val="22"/>
          <w:szCs w:val="22"/>
        </w:rPr>
      </w:pPr>
      <w:r>
        <w:rPr>
          <w:rFonts w:ascii="Arial" w:eastAsia="Arial" w:hAnsi="Arial" w:cs="Arial"/>
          <w:sz w:val="22"/>
          <w:szCs w:val="22"/>
        </w:rPr>
        <w:t>75 calls to police from the Stepps area</w:t>
      </w:r>
    </w:p>
    <w:p w14:paraId="19DBE607" w14:textId="77777777" w:rsidR="00A51010" w:rsidRDefault="00000000">
      <w:pPr>
        <w:numPr>
          <w:ilvl w:val="0"/>
          <w:numId w:val="3"/>
        </w:numPr>
        <w:rPr>
          <w:rFonts w:ascii="Arial" w:eastAsia="Arial" w:hAnsi="Arial" w:cs="Arial"/>
          <w:sz w:val="22"/>
          <w:szCs w:val="22"/>
        </w:rPr>
      </w:pPr>
      <w:r>
        <w:rPr>
          <w:rFonts w:ascii="Arial" w:eastAsia="Arial" w:hAnsi="Arial" w:cs="Arial"/>
          <w:sz w:val="22"/>
          <w:szCs w:val="22"/>
        </w:rPr>
        <w:t>45 of the calls were community related (8 motorway; 2 planned shoots; 20 abandoned/duplicate)</w:t>
      </w:r>
    </w:p>
    <w:p w14:paraId="24144721" w14:textId="77777777" w:rsidR="00A51010" w:rsidRDefault="00000000">
      <w:pPr>
        <w:rPr>
          <w:rFonts w:ascii="Arial" w:eastAsia="Arial" w:hAnsi="Arial" w:cs="Arial"/>
          <w:sz w:val="22"/>
          <w:szCs w:val="22"/>
        </w:rPr>
      </w:pPr>
      <w:r>
        <w:rPr>
          <w:rFonts w:ascii="Arial" w:eastAsia="Arial" w:hAnsi="Arial" w:cs="Arial"/>
          <w:sz w:val="22"/>
          <w:szCs w:val="22"/>
        </w:rPr>
        <w:t>From these incidents no wider threat or concern to the community.</w:t>
      </w:r>
    </w:p>
    <w:p w14:paraId="38F97363" w14:textId="77777777" w:rsidR="00A51010" w:rsidRDefault="00A51010">
      <w:pPr>
        <w:rPr>
          <w:rFonts w:ascii="Arial" w:eastAsia="Arial" w:hAnsi="Arial" w:cs="Arial"/>
          <w:sz w:val="22"/>
          <w:szCs w:val="22"/>
        </w:rPr>
      </w:pPr>
    </w:p>
    <w:p w14:paraId="54CC71DC" w14:textId="77777777" w:rsidR="00A51010" w:rsidRDefault="00A51010">
      <w:pPr>
        <w:rPr>
          <w:rFonts w:ascii="Arial" w:eastAsia="Arial" w:hAnsi="Arial" w:cs="Arial"/>
          <w:sz w:val="22"/>
          <w:szCs w:val="22"/>
        </w:rPr>
      </w:pPr>
    </w:p>
    <w:p w14:paraId="4238D70B" w14:textId="77777777" w:rsidR="00A51010" w:rsidRDefault="00A51010">
      <w:pPr>
        <w:rPr>
          <w:rFonts w:ascii="Arial" w:eastAsia="Arial" w:hAnsi="Arial" w:cs="Arial"/>
          <w:sz w:val="22"/>
          <w:szCs w:val="22"/>
        </w:rPr>
      </w:pPr>
    </w:p>
    <w:p w14:paraId="199E9DD6" w14:textId="77777777" w:rsidR="00A51010" w:rsidRDefault="00A51010">
      <w:pPr>
        <w:rPr>
          <w:rFonts w:ascii="Arial" w:eastAsia="Arial" w:hAnsi="Arial" w:cs="Arial"/>
          <w:sz w:val="22"/>
          <w:szCs w:val="22"/>
        </w:rPr>
      </w:pPr>
    </w:p>
    <w:p w14:paraId="7519D03D" w14:textId="77777777" w:rsidR="00A51010" w:rsidRDefault="00A51010">
      <w:pPr>
        <w:rPr>
          <w:rFonts w:ascii="Arial" w:eastAsia="Arial" w:hAnsi="Arial" w:cs="Arial"/>
          <w:sz w:val="22"/>
          <w:szCs w:val="22"/>
        </w:rPr>
      </w:pPr>
    </w:p>
    <w:p w14:paraId="7A56A885" w14:textId="77777777" w:rsidR="00A51010" w:rsidRDefault="00A51010">
      <w:pPr>
        <w:rPr>
          <w:rFonts w:ascii="Arial" w:eastAsia="Arial" w:hAnsi="Arial" w:cs="Arial"/>
          <w:sz w:val="22"/>
          <w:szCs w:val="22"/>
        </w:rPr>
      </w:pPr>
    </w:p>
    <w:p w14:paraId="698BF9F7" w14:textId="77777777" w:rsidR="00A51010" w:rsidRDefault="00A51010">
      <w:pPr>
        <w:rPr>
          <w:rFonts w:ascii="Arial" w:eastAsia="Arial" w:hAnsi="Arial" w:cs="Arial"/>
          <w:sz w:val="22"/>
          <w:szCs w:val="22"/>
        </w:rPr>
      </w:pPr>
    </w:p>
    <w:p w14:paraId="3A01581D" w14:textId="77777777" w:rsidR="00A51010" w:rsidRDefault="00A51010">
      <w:pPr>
        <w:rPr>
          <w:rFonts w:ascii="Arial" w:eastAsia="Arial" w:hAnsi="Arial" w:cs="Arial"/>
          <w:sz w:val="22"/>
          <w:szCs w:val="22"/>
        </w:rPr>
      </w:pPr>
    </w:p>
    <w:p w14:paraId="609E3324" w14:textId="77777777" w:rsidR="00A51010" w:rsidRDefault="00000000">
      <w:pPr>
        <w:rPr>
          <w:rFonts w:ascii="Arial" w:eastAsia="Arial" w:hAnsi="Arial" w:cs="Arial"/>
          <w:sz w:val="22"/>
          <w:szCs w:val="22"/>
        </w:rPr>
      </w:pPr>
      <w:r>
        <w:rPr>
          <w:rFonts w:ascii="Arial" w:eastAsia="Arial" w:hAnsi="Arial" w:cs="Arial"/>
          <w:sz w:val="22"/>
          <w:szCs w:val="22"/>
        </w:rPr>
        <w:t>Crime recording has changed, previously crimes committed would be grouped under one crime number if they had been committed in the same incident – so one crime number could have one crime, or multiple crimes attached to it. Now, each crime has its own number. For example, three crimes from one incident - driver without licence, insurance and S178 RTA</w:t>
      </w:r>
    </w:p>
    <w:p w14:paraId="301CC76B" w14:textId="77777777" w:rsidR="00A51010" w:rsidRDefault="00000000">
      <w:pPr>
        <w:rPr>
          <w:rFonts w:ascii="Arial" w:eastAsia="Arial" w:hAnsi="Arial" w:cs="Arial"/>
          <w:sz w:val="22"/>
          <w:szCs w:val="22"/>
        </w:rPr>
      </w:pPr>
      <w:r>
        <w:rPr>
          <w:rFonts w:ascii="Arial" w:eastAsia="Arial" w:hAnsi="Arial" w:cs="Arial"/>
          <w:sz w:val="22"/>
          <w:szCs w:val="22"/>
        </w:rPr>
        <w:t>11 Crimes from 28</w:t>
      </w:r>
      <w:r>
        <w:rPr>
          <w:rFonts w:ascii="Arial" w:eastAsia="Arial" w:hAnsi="Arial" w:cs="Arial"/>
          <w:sz w:val="22"/>
          <w:szCs w:val="22"/>
          <w:vertAlign w:val="superscript"/>
        </w:rPr>
        <w:t>th</w:t>
      </w:r>
      <w:r>
        <w:rPr>
          <w:rFonts w:ascii="Arial" w:eastAsia="Arial" w:hAnsi="Arial" w:cs="Arial"/>
          <w:sz w:val="22"/>
          <w:szCs w:val="22"/>
        </w:rPr>
        <w:t xml:space="preserve"> October – 28</w:t>
      </w:r>
      <w:r>
        <w:rPr>
          <w:rFonts w:ascii="Arial" w:eastAsia="Arial" w:hAnsi="Arial" w:cs="Arial"/>
          <w:sz w:val="22"/>
          <w:szCs w:val="22"/>
          <w:vertAlign w:val="superscript"/>
        </w:rPr>
        <w:t>th</w:t>
      </w:r>
      <w:r>
        <w:rPr>
          <w:rFonts w:ascii="Arial" w:eastAsia="Arial" w:hAnsi="Arial" w:cs="Arial"/>
          <w:sz w:val="22"/>
          <w:szCs w:val="22"/>
        </w:rPr>
        <w:t xml:space="preserve"> November</w:t>
      </w:r>
    </w:p>
    <w:p w14:paraId="5B1B1775" w14:textId="77777777" w:rsidR="00A51010" w:rsidRDefault="00000000">
      <w:pPr>
        <w:rPr>
          <w:rFonts w:ascii="Arial" w:eastAsia="Arial" w:hAnsi="Arial" w:cs="Arial"/>
          <w:sz w:val="22"/>
          <w:szCs w:val="22"/>
        </w:rPr>
      </w:pPr>
      <w:r>
        <w:rPr>
          <w:rFonts w:ascii="Arial" w:eastAsia="Arial" w:hAnsi="Arial" w:cs="Arial"/>
          <w:sz w:val="22"/>
          <w:szCs w:val="22"/>
        </w:rPr>
        <w:t>Of note from the police update:</w:t>
      </w:r>
    </w:p>
    <w:p w14:paraId="395FB733" w14:textId="77777777" w:rsidR="00A51010" w:rsidRDefault="00000000">
      <w:pPr>
        <w:numPr>
          <w:ilvl w:val="0"/>
          <w:numId w:val="1"/>
        </w:numPr>
        <w:spacing w:after="0"/>
        <w:rPr>
          <w:rFonts w:ascii="Arial" w:eastAsia="Arial" w:hAnsi="Arial" w:cs="Arial"/>
          <w:sz w:val="22"/>
          <w:szCs w:val="22"/>
        </w:rPr>
      </w:pPr>
      <w:r>
        <w:rPr>
          <w:rFonts w:ascii="Arial" w:eastAsia="Arial" w:hAnsi="Arial" w:cs="Arial"/>
          <w:sz w:val="22"/>
          <w:szCs w:val="22"/>
        </w:rPr>
        <w:t>Unknown person trying door handles on Frankfield Road, Stepps</w:t>
      </w:r>
    </w:p>
    <w:p w14:paraId="2803F53F" w14:textId="77777777" w:rsidR="00A51010" w:rsidRDefault="00000000">
      <w:pPr>
        <w:numPr>
          <w:ilvl w:val="0"/>
          <w:numId w:val="1"/>
        </w:numPr>
        <w:spacing w:after="0"/>
        <w:rPr>
          <w:rFonts w:ascii="Arial" w:eastAsia="Arial" w:hAnsi="Arial" w:cs="Arial"/>
          <w:sz w:val="22"/>
          <w:szCs w:val="22"/>
        </w:rPr>
      </w:pPr>
      <w:r>
        <w:rPr>
          <w:rFonts w:ascii="Arial" w:eastAsia="Arial" w:hAnsi="Arial" w:cs="Arial"/>
          <w:sz w:val="22"/>
          <w:szCs w:val="22"/>
        </w:rPr>
        <w:t>Unknown person trying door handles on Cumbernauld Road, Stepps</w:t>
      </w:r>
    </w:p>
    <w:p w14:paraId="3AE443EF" w14:textId="77777777" w:rsidR="00A51010" w:rsidRDefault="00000000">
      <w:pPr>
        <w:numPr>
          <w:ilvl w:val="0"/>
          <w:numId w:val="1"/>
        </w:numPr>
        <w:spacing w:after="0"/>
        <w:rPr>
          <w:rFonts w:ascii="Arial" w:eastAsia="Arial" w:hAnsi="Arial" w:cs="Arial"/>
          <w:sz w:val="22"/>
          <w:szCs w:val="22"/>
        </w:rPr>
      </w:pPr>
      <w:r>
        <w:rPr>
          <w:rFonts w:ascii="Arial" w:eastAsia="Arial" w:hAnsi="Arial" w:cs="Arial"/>
          <w:sz w:val="22"/>
          <w:szCs w:val="22"/>
        </w:rPr>
        <w:t>Theft of tools from van on Whitehill Avenue, Stepps</w:t>
      </w:r>
    </w:p>
    <w:p w14:paraId="620EFDB1" w14:textId="77777777" w:rsidR="00A51010" w:rsidRDefault="00000000">
      <w:pPr>
        <w:numPr>
          <w:ilvl w:val="0"/>
          <w:numId w:val="1"/>
        </w:numPr>
        <w:spacing w:after="0"/>
        <w:rPr>
          <w:rFonts w:ascii="Arial" w:eastAsia="Arial" w:hAnsi="Arial" w:cs="Arial"/>
          <w:sz w:val="22"/>
          <w:szCs w:val="22"/>
        </w:rPr>
      </w:pPr>
      <w:r>
        <w:rPr>
          <w:rFonts w:ascii="Arial" w:eastAsia="Arial" w:hAnsi="Arial" w:cs="Arial"/>
          <w:sz w:val="22"/>
          <w:szCs w:val="22"/>
        </w:rPr>
        <w:t>Police recommend doors and windows are locked as a precaution</w:t>
      </w:r>
    </w:p>
    <w:p w14:paraId="74274F48" w14:textId="7CE8AF24" w:rsidR="00A51010" w:rsidRDefault="00000000">
      <w:pPr>
        <w:numPr>
          <w:ilvl w:val="0"/>
          <w:numId w:val="1"/>
        </w:numPr>
        <w:rPr>
          <w:rFonts w:ascii="Arial" w:eastAsia="Arial" w:hAnsi="Arial" w:cs="Arial"/>
          <w:sz w:val="22"/>
          <w:szCs w:val="22"/>
        </w:rPr>
      </w:pPr>
      <w:r>
        <w:rPr>
          <w:rFonts w:ascii="Arial" w:eastAsia="Arial" w:hAnsi="Arial" w:cs="Arial"/>
          <w:sz w:val="22"/>
          <w:szCs w:val="22"/>
        </w:rPr>
        <w:t xml:space="preserve">Dealing drugs in Millerston -15k of drugs recovered appeal for information two charges of possession. If anyone sees anything untoward with </w:t>
      </w:r>
      <w:r w:rsidR="005E731C">
        <w:rPr>
          <w:rFonts w:ascii="Arial" w:eastAsia="Arial" w:hAnsi="Arial" w:cs="Arial"/>
          <w:sz w:val="22"/>
          <w:szCs w:val="22"/>
        </w:rPr>
        <w:t>neighbours,</w:t>
      </w:r>
      <w:r>
        <w:rPr>
          <w:rFonts w:ascii="Arial" w:eastAsia="Arial" w:hAnsi="Arial" w:cs="Arial"/>
          <w:sz w:val="22"/>
          <w:szCs w:val="22"/>
        </w:rPr>
        <w:t xml:space="preserve"> please report it.</w:t>
      </w:r>
    </w:p>
    <w:p w14:paraId="23197126" w14:textId="77777777" w:rsidR="00A51010" w:rsidRDefault="00000000">
      <w:pPr>
        <w:rPr>
          <w:rFonts w:ascii="Arial" w:eastAsia="Arial" w:hAnsi="Arial" w:cs="Arial"/>
          <w:sz w:val="22"/>
          <w:szCs w:val="22"/>
        </w:rPr>
      </w:pPr>
      <w:r>
        <w:rPr>
          <w:rFonts w:ascii="Arial" w:eastAsia="Arial" w:hAnsi="Arial" w:cs="Arial"/>
          <w:sz w:val="22"/>
          <w:szCs w:val="22"/>
        </w:rPr>
        <w:t xml:space="preserve">Lorraine brought up that school parking is horrendous everywhere and recently a child was hit by a car at the junction of Cardowan Road and Cumbernauld Road.  When Police are present at schools there are usually no incidents. Same applies when Police are checking for speeding cars - they always slow down when they see Police presence. </w:t>
      </w:r>
    </w:p>
    <w:p w14:paraId="2216792D" w14:textId="77777777" w:rsidR="00A51010" w:rsidRDefault="00000000">
      <w:pPr>
        <w:rPr>
          <w:rFonts w:ascii="Arial" w:eastAsia="Arial" w:hAnsi="Arial" w:cs="Arial"/>
          <w:sz w:val="22"/>
          <w:szCs w:val="22"/>
        </w:rPr>
      </w:pPr>
      <w:r>
        <w:rPr>
          <w:rFonts w:ascii="Arial" w:eastAsia="Arial" w:hAnsi="Arial" w:cs="Arial"/>
          <w:sz w:val="22"/>
          <w:szCs w:val="22"/>
        </w:rPr>
        <w:t>An ongoing issue raised by residents is that kids are gathering at the back of the Scout Hall in Cardowan Road.  They are smoking cannabis and causing vandalism</w:t>
      </w:r>
    </w:p>
    <w:p w14:paraId="533379EE" w14:textId="77777777" w:rsidR="00A51010" w:rsidRDefault="00000000">
      <w:pPr>
        <w:rPr>
          <w:rFonts w:ascii="Arial" w:eastAsia="Arial" w:hAnsi="Arial" w:cs="Arial"/>
          <w:b/>
          <w:sz w:val="22"/>
          <w:szCs w:val="22"/>
        </w:rPr>
      </w:pPr>
      <w:r>
        <w:rPr>
          <w:rFonts w:ascii="Arial" w:eastAsia="Arial" w:hAnsi="Arial" w:cs="Arial"/>
          <w:b/>
          <w:sz w:val="22"/>
          <w:szCs w:val="22"/>
        </w:rPr>
        <w:t>Questions posed to the community police officer</w:t>
      </w:r>
    </w:p>
    <w:p w14:paraId="78D97D58" w14:textId="7EA8DE5A" w:rsidR="00A51010" w:rsidRDefault="00000000">
      <w:pPr>
        <w:rPr>
          <w:rFonts w:ascii="Arial" w:eastAsia="Arial" w:hAnsi="Arial" w:cs="Arial"/>
          <w:b/>
          <w:sz w:val="22"/>
          <w:szCs w:val="22"/>
        </w:rPr>
      </w:pPr>
      <w:r>
        <w:rPr>
          <w:rFonts w:ascii="Arial" w:eastAsia="Arial" w:hAnsi="Arial" w:cs="Arial"/>
          <w:b/>
          <w:sz w:val="22"/>
          <w:szCs w:val="22"/>
        </w:rPr>
        <w:t>Q.</w:t>
      </w:r>
      <w:r w:rsidR="00F62396">
        <w:rPr>
          <w:rFonts w:ascii="Arial" w:eastAsia="Arial" w:hAnsi="Arial" w:cs="Arial"/>
          <w:b/>
          <w:sz w:val="22"/>
          <w:szCs w:val="22"/>
        </w:rPr>
        <w:t xml:space="preserve"> </w:t>
      </w:r>
      <w:r>
        <w:rPr>
          <w:rFonts w:ascii="Arial" w:eastAsia="Arial" w:hAnsi="Arial" w:cs="Arial"/>
          <w:b/>
          <w:sz w:val="22"/>
          <w:szCs w:val="22"/>
        </w:rPr>
        <w:t>Is there an update on the new parking legislation</w:t>
      </w:r>
      <w:r w:rsidR="005E731C">
        <w:rPr>
          <w:rFonts w:ascii="Arial" w:eastAsia="Arial" w:hAnsi="Arial" w:cs="Arial"/>
          <w:b/>
          <w:sz w:val="22"/>
          <w:szCs w:val="22"/>
        </w:rPr>
        <w:t>?</w:t>
      </w:r>
    </w:p>
    <w:p w14:paraId="4AAA89A9" w14:textId="3476BC35" w:rsidR="00A51010" w:rsidRDefault="00000000">
      <w:pPr>
        <w:rPr>
          <w:rFonts w:ascii="Arial" w:eastAsia="Arial" w:hAnsi="Arial" w:cs="Arial"/>
          <w:sz w:val="22"/>
          <w:szCs w:val="22"/>
        </w:rPr>
      </w:pPr>
      <w:r>
        <w:rPr>
          <w:rFonts w:ascii="Arial" w:eastAsia="Arial" w:hAnsi="Arial" w:cs="Arial"/>
          <w:sz w:val="22"/>
          <w:szCs w:val="22"/>
        </w:rPr>
        <w:t>A.</w:t>
      </w:r>
      <w:r w:rsidR="00F62396">
        <w:rPr>
          <w:rFonts w:ascii="Arial" w:eastAsia="Arial" w:hAnsi="Arial" w:cs="Arial"/>
          <w:sz w:val="22"/>
          <w:szCs w:val="22"/>
        </w:rPr>
        <w:t xml:space="preserve"> </w:t>
      </w:r>
      <w:r>
        <w:rPr>
          <w:rFonts w:ascii="Arial" w:eastAsia="Arial" w:hAnsi="Arial" w:cs="Arial"/>
          <w:sz w:val="22"/>
          <w:szCs w:val="22"/>
        </w:rPr>
        <w:t>Pavement parking is illegal and a press release will be issued in the next couple of weeks</w:t>
      </w:r>
    </w:p>
    <w:p w14:paraId="0B6FF96E" w14:textId="77777777" w:rsidR="00A51010" w:rsidRDefault="00000000">
      <w:pPr>
        <w:rPr>
          <w:rFonts w:ascii="Arial" w:eastAsia="Arial" w:hAnsi="Arial" w:cs="Arial"/>
          <w:sz w:val="22"/>
          <w:szCs w:val="22"/>
        </w:rPr>
      </w:pPr>
      <w:r>
        <w:rPr>
          <w:rFonts w:ascii="Arial" w:eastAsia="Arial" w:hAnsi="Arial" w:cs="Arial"/>
          <w:sz w:val="22"/>
          <w:szCs w:val="22"/>
        </w:rPr>
        <w:t>Only two traffic wardens are in place in NLC. Members of the public can send registrations and pictures of the cars to the police</w:t>
      </w:r>
    </w:p>
    <w:p w14:paraId="61C0AD0D" w14:textId="11752E5F" w:rsidR="00A51010" w:rsidRDefault="00000000">
      <w:pPr>
        <w:rPr>
          <w:rFonts w:ascii="Arial" w:eastAsia="Arial" w:hAnsi="Arial" w:cs="Arial"/>
          <w:b/>
          <w:sz w:val="22"/>
          <w:szCs w:val="22"/>
        </w:rPr>
      </w:pPr>
      <w:r>
        <w:rPr>
          <w:rFonts w:ascii="Arial" w:eastAsia="Arial" w:hAnsi="Arial" w:cs="Arial"/>
          <w:b/>
          <w:sz w:val="22"/>
          <w:szCs w:val="22"/>
        </w:rPr>
        <w:t>Q Is it an offence to park on a corner</w:t>
      </w:r>
      <w:r w:rsidR="005E731C">
        <w:rPr>
          <w:rFonts w:ascii="Arial" w:eastAsia="Arial" w:hAnsi="Arial" w:cs="Arial"/>
          <w:b/>
          <w:sz w:val="22"/>
          <w:szCs w:val="22"/>
        </w:rPr>
        <w:t>?</w:t>
      </w:r>
    </w:p>
    <w:p w14:paraId="37BBBF7D" w14:textId="5AFEF4C1" w:rsidR="00A51010" w:rsidRDefault="00000000">
      <w:pPr>
        <w:rPr>
          <w:rFonts w:ascii="Arial" w:eastAsia="Arial" w:hAnsi="Arial" w:cs="Arial"/>
          <w:sz w:val="22"/>
          <w:szCs w:val="22"/>
        </w:rPr>
      </w:pPr>
      <w:r>
        <w:rPr>
          <w:rFonts w:ascii="Arial" w:eastAsia="Arial" w:hAnsi="Arial" w:cs="Arial"/>
          <w:sz w:val="22"/>
          <w:szCs w:val="22"/>
        </w:rPr>
        <w:t xml:space="preserve">A. </w:t>
      </w:r>
      <w:r w:rsidR="005E731C">
        <w:rPr>
          <w:rFonts w:ascii="Arial" w:eastAsia="Arial" w:hAnsi="Arial" w:cs="Arial"/>
          <w:sz w:val="22"/>
          <w:szCs w:val="22"/>
        </w:rPr>
        <w:t>Y</w:t>
      </w:r>
      <w:r>
        <w:rPr>
          <w:rFonts w:ascii="Arial" w:eastAsia="Arial" w:hAnsi="Arial" w:cs="Arial"/>
          <w:sz w:val="22"/>
          <w:szCs w:val="22"/>
        </w:rPr>
        <w:t>es</w:t>
      </w:r>
      <w:r w:rsidR="00F62396">
        <w:rPr>
          <w:rFonts w:ascii="Arial" w:eastAsia="Arial" w:hAnsi="Arial" w:cs="Arial"/>
          <w:sz w:val="22"/>
          <w:szCs w:val="22"/>
        </w:rPr>
        <w:t>,</w:t>
      </w:r>
      <w:r>
        <w:rPr>
          <w:rFonts w:ascii="Arial" w:eastAsia="Arial" w:hAnsi="Arial" w:cs="Arial"/>
          <w:sz w:val="22"/>
          <w:szCs w:val="22"/>
        </w:rPr>
        <w:t xml:space="preserve"> it is </w:t>
      </w:r>
      <w:r w:rsidR="00D0778A">
        <w:rPr>
          <w:rFonts w:ascii="Arial" w:eastAsia="Arial" w:hAnsi="Arial" w:cs="Arial"/>
          <w:sz w:val="22"/>
          <w:szCs w:val="22"/>
        </w:rPr>
        <w:t>a</w:t>
      </w:r>
      <w:r>
        <w:rPr>
          <w:rFonts w:ascii="Arial" w:eastAsia="Arial" w:hAnsi="Arial" w:cs="Arial"/>
          <w:sz w:val="22"/>
          <w:szCs w:val="22"/>
        </w:rPr>
        <w:t>n offence, you can park within 30 feet of the corner. Police can only move motorists on. They do not have the power to charge.</w:t>
      </w:r>
    </w:p>
    <w:p w14:paraId="38ADEA3D" w14:textId="77777777" w:rsidR="00A51010" w:rsidRDefault="00A51010">
      <w:pPr>
        <w:rPr>
          <w:rFonts w:ascii="Arial" w:eastAsia="Arial" w:hAnsi="Arial" w:cs="Arial"/>
          <w:sz w:val="22"/>
          <w:szCs w:val="22"/>
        </w:rPr>
      </w:pPr>
    </w:p>
    <w:p w14:paraId="02FFF91C" w14:textId="77777777" w:rsidR="00A51010" w:rsidRDefault="00A51010">
      <w:pPr>
        <w:rPr>
          <w:rFonts w:ascii="Arial" w:eastAsia="Arial" w:hAnsi="Arial" w:cs="Arial"/>
          <w:sz w:val="22"/>
          <w:szCs w:val="22"/>
        </w:rPr>
      </w:pPr>
    </w:p>
    <w:p w14:paraId="31045D92" w14:textId="77777777" w:rsidR="00A51010" w:rsidRDefault="00A51010">
      <w:pPr>
        <w:rPr>
          <w:rFonts w:ascii="Arial" w:eastAsia="Arial" w:hAnsi="Arial" w:cs="Arial"/>
          <w:sz w:val="22"/>
          <w:szCs w:val="22"/>
        </w:rPr>
      </w:pPr>
    </w:p>
    <w:p w14:paraId="0F867EF0" w14:textId="77777777" w:rsidR="00A51010" w:rsidRDefault="00A51010">
      <w:pPr>
        <w:rPr>
          <w:rFonts w:ascii="Arial" w:eastAsia="Arial" w:hAnsi="Arial" w:cs="Arial"/>
          <w:sz w:val="22"/>
          <w:szCs w:val="22"/>
        </w:rPr>
      </w:pPr>
    </w:p>
    <w:p w14:paraId="35C07FF3" w14:textId="77777777" w:rsidR="00A51010" w:rsidRDefault="00A51010">
      <w:pPr>
        <w:rPr>
          <w:rFonts w:ascii="Arial" w:eastAsia="Arial" w:hAnsi="Arial" w:cs="Arial"/>
          <w:sz w:val="22"/>
          <w:szCs w:val="22"/>
        </w:rPr>
      </w:pPr>
    </w:p>
    <w:p w14:paraId="34F9610C" w14:textId="77777777" w:rsidR="00A51010" w:rsidRDefault="00A51010">
      <w:pPr>
        <w:rPr>
          <w:rFonts w:ascii="Arial" w:eastAsia="Arial" w:hAnsi="Arial" w:cs="Arial"/>
          <w:sz w:val="22"/>
          <w:szCs w:val="22"/>
        </w:rPr>
      </w:pPr>
    </w:p>
    <w:p w14:paraId="5E0CE60B" w14:textId="77777777" w:rsidR="00A51010" w:rsidRDefault="00A51010">
      <w:pPr>
        <w:rPr>
          <w:rFonts w:ascii="Arial" w:eastAsia="Arial" w:hAnsi="Arial" w:cs="Arial"/>
          <w:sz w:val="22"/>
          <w:szCs w:val="22"/>
        </w:rPr>
      </w:pPr>
    </w:p>
    <w:p w14:paraId="2FE22849" w14:textId="77777777" w:rsidR="00A51010" w:rsidRDefault="00000000">
      <w:pPr>
        <w:rPr>
          <w:rFonts w:ascii="Arial" w:eastAsia="Arial" w:hAnsi="Arial" w:cs="Arial"/>
          <w:b/>
          <w:sz w:val="22"/>
          <w:szCs w:val="22"/>
        </w:rPr>
      </w:pPr>
      <w:r>
        <w:rPr>
          <w:rFonts w:ascii="Arial" w:eastAsia="Arial" w:hAnsi="Arial" w:cs="Arial"/>
          <w:b/>
          <w:sz w:val="22"/>
          <w:szCs w:val="22"/>
        </w:rPr>
        <w:t>5.0 Office Bearers Report</w:t>
      </w:r>
    </w:p>
    <w:p w14:paraId="12304EC4" w14:textId="77777777" w:rsidR="00A51010" w:rsidRDefault="00000000">
      <w:pPr>
        <w:rPr>
          <w:rFonts w:ascii="Arial" w:eastAsia="Arial" w:hAnsi="Arial" w:cs="Arial"/>
          <w:sz w:val="22"/>
          <w:szCs w:val="22"/>
        </w:rPr>
      </w:pPr>
      <w:r>
        <w:rPr>
          <w:rFonts w:ascii="Arial" w:eastAsia="Arial" w:hAnsi="Arial" w:cs="Arial"/>
          <w:sz w:val="22"/>
          <w:szCs w:val="22"/>
        </w:rPr>
        <w:t>5.1 Chair report</w:t>
      </w:r>
    </w:p>
    <w:p w14:paraId="624A6B4D" w14:textId="77777777" w:rsidR="00A51010" w:rsidRDefault="00000000">
      <w:pPr>
        <w:rPr>
          <w:rFonts w:ascii="Arial" w:eastAsia="Arial" w:hAnsi="Arial" w:cs="Arial"/>
          <w:sz w:val="22"/>
          <w:szCs w:val="22"/>
        </w:rPr>
      </w:pPr>
      <w:r>
        <w:rPr>
          <w:rFonts w:ascii="Arial" w:eastAsia="Arial" w:hAnsi="Arial" w:cs="Arial"/>
          <w:sz w:val="22"/>
          <w:szCs w:val="22"/>
        </w:rPr>
        <w:t>Ken introduced the new community councillors and discussed the role of community council.</w:t>
      </w:r>
    </w:p>
    <w:p w14:paraId="5C03485B" w14:textId="77777777" w:rsidR="00A51010" w:rsidRDefault="00000000">
      <w:pPr>
        <w:rPr>
          <w:rFonts w:ascii="Arial" w:eastAsia="Arial" w:hAnsi="Arial" w:cs="Arial"/>
          <w:sz w:val="22"/>
          <w:szCs w:val="22"/>
        </w:rPr>
      </w:pPr>
      <w:r>
        <w:rPr>
          <w:rFonts w:ascii="Arial" w:eastAsia="Arial" w:hAnsi="Arial" w:cs="Arial"/>
          <w:sz w:val="22"/>
          <w:szCs w:val="22"/>
        </w:rPr>
        <w:t>He covered Looking ahead - council services NPF4 and local development plan - community involvement</w:t>
      </w:r>
    </w:p>
    <w:p w14:paraId="04FBADAB" w14:textId="77777777" w:rsidR="00A51010" w:rsidRDefault="00000000">
      <w:pPr>
        <w:rPr>
          <w:rFonts w:ascii="Arial" w:eastAsia="Arial" w:hAnsi="Arial" w:cs="Arial"/>
          <w:sz w:val="22"/>
          <w:szCs w:val="22"/>
        </w:rPr>
      </w:pPr>
      <w:r>
        <w:rPr>
          <w:rFonts w:ascii="Arial" w:eastAsia="Arial" w:hAnsi="Arial" w:cs="Arial"/>
          <w:sz w:val="22"/>
          <w:szCs w:val="22"/>
        </w:rPr>
        <w:t>This lays out the framework which outlines the type of development and the types of amenities and better neighbourhoods</w:t>
      </w:r>
    </w:p>
    <w:p w14:paraId="46422E18" w14:textId="77777777" w:rsidR="00A51010" w:rsidRDefault="00000000">
      <w:pPr>
        <w:rPr>
          <w:rFonts w:ascii="Arial" w:eastAsia="Arial" w:hAnsi="Arial" w:cs="Arial"/>
          <w:sz w:val="22"/>
          <w:szCs w:val="22"/>
        </w:rPr>
      </w:pPr>
      <w:r>
        <w:rPr>
          <w:rFonts w:ascii="Arial" w:eastAsia="Arial" w:hAnsi="Arial" w:cs="Arial"/>
          <w:sz w:val="22"/>
          <w:szCs w:val="22"/>
        </w:rPr>
        <w:t>Ideally communities will have a louder voice and people are required to contribute</w:t>
      </w:r>
    </w:p>
    <w:p w14:paraId="73EF38AA" w14:textId="77777777" w:rsidR="00A51010" w:rsidRDefault="00000000">
      <w:pPr>
        <w:rPr>
          <w:rFonts w:ascii="Arial" w:eastAsia="Arial" w:hAnsi="Arial" w:cs="Arial"/>
          <w:sz w:val="22"/>
          <w:szCs w:val="22"/>
        </w:rPr>
      </w:pPr>
      <w:r>
        <w:rPr>
          <w:rFonts w:ascii="Arial" w:eastAsia="Arial" w:hAnsi="Arial" w:cs="Arial"/>
          <w:sz w:val="22"/>
          <w:szCs w:val="22"/>
        </w:rPr>
        <w:t>Community Council meeting frequency was agreed to be every third Thursday and will send out the dates for 2024</w:t>
      </w:r>
    </w:p>
    <w:p w14:paraId="3B5DCBD1" w14:textId="77777777" w:rsidR="00A51010" w:rsidRDefault="00000000">
      <w:pPr>
        <w:rPr>
          <w:rFonts w:ascii="Arial" w:eastAsia="Arial" w:hAnsi="Arial" w:cs="Arial"/>
          <w:sz w:val="22"/>
          <w:szCs w:val="22"/>
        </w:rPr>
      </w:pPr>
      <w:r>
        <w:rPr>
          <w:rFonts w:ascii="Arial" w:eastAsia="Arial" w:hAnsi="Arial" w:cs="Arial"/>
          <w:sz w:val="22"/>
          <w:szCs w:val="22"/>
        </w:rPr>
        <w:t>5.2 Secretary report discussed the new parking rules which was covered by the community police discussion</w:t>
      </w:r>
    </w:p>
    <w:p w14:paraId="1860E6B9" w14:textId="77777777" w:rsidR="00A51010" w:rsidRDefault="00000000">
      <w:pPr>
        <w:rPr>
          <w:rFonts w:ascii="Arial" w:eastAsia="Arial" w:hAnsi="Arial" w:cs="Arial"/>
          <w:sz w:val="22"/>
          <w:szCs w:val="22"/>
        </w:rPr>
      </w:pPr>
      <w:r>
        <w:rPr>
          <w:rFonts w:ascii="Arial" w:eastAsia="Arial" w:hAnsi="Arial" w:cs="Arial"/>
          <w:sz w:val="22"/>
          <w:szCs w:val="22"/>
        </w:rPr>
        <w:t>5.3 Treasurer report</w:t>
      </w:r>
    </w:p>
    <w:p w14:paraId="587FF9DB" w14:textId="77777777" w:rsidR="00A51010" w:rsidRDefault="00000000">
      <w:pPr>
        <w:rPr>
          <w:rFonts w:ascii="Arial" w:eastAsia="Arial" w:hAnsi="Arial" w:cs="Arial"/>
          <w:sz w:val="22"/>
          <w:szCs w:val="22"/>
        </w:rPr>
      </w:pPr>
      <w:r>
        <w:rPr>
          <w:rFonts w:ascii="Arial" w:eastAsia="Arial" w:hAnsi="Arial" w:cs="Arial"/>
          <w:sz w:val="22"/>
          <w:szCs w:val="22"/>
        </w:rPr>
        <w:t>A bank statement for October in the amount of £2376.69 has been received.</w:t>
      </w:r>
    </w:p>
    <w:p w14:paraId="40A13EAB" w14:textId="77777777" w:rsidR="00A51010" w:rsidRDefault="00000000">
      <w:pPr>
        <w:rPr>
          <w:rFonts w:ascii="Arial" w:eastAsia="Arial" w:hAnsi="Arial" w:cs="Arial"/>
          <w:sz w:val="22"/>
          <w:szCs w:val="22"/>
        </w:rPr>
      </w:pPr>
      <w:r>
        <w:rPr>
          <w:rFonts w:ascii="Arial" w:eastAsia="Arial" w:hAnsi="Arial" w:cs="Arial"/>
          <w:sz w:val="22"/>
          <w:szCs w:val="22"/>
        </w:rPr>
        <w:t>Two cheques previously written and totalling £100.20 have not been presented</w:t>
      </w:r>
    </w:p>
    <w:p w14:paraId="04EE067C" w14:textId="4CED5330" w:rsidR="00A51010" w:rsidRDefault="00000000">
      <w:pPr>
        <w:rPr>
          <w:rFonts w:ascii="Arial" w:eastAsia="Arial" w:hAnsi="Arial" w:cs="Arial"/>
          <w:sz w:val="22"/>
          <w:szCs w:val="22"/>
        </w:rPr>
      </w:pPr>
      <w:r>
        <w:rPr>
          <w:rFonts w:ascii="Arial" w:eastAsia="Arial" w:hAnsi="Arial" w:cs="Arial"/>
          <w:sz w:val="22"/>
          <w:szCs w:val="22"/>
        </w:rPr>
        <w:t>to the bank. Sameeha advised she will present the cheques.</w:t>
      </w:r>
    </w:p>
    <w:p w14:paraId="3A7B66CA" w14:textId="77777777" w:rsidR="00A51010" w:rsidRDefault="00000000">
      <w:pPr>
        <w:rPr>
          <w:rFonts w:ascii="Arial" w:eastAsia="Arial" w:hAnsi="Arial" w:cs="Arial"/>
          <w:sz w:val="22"/>
          <w:szCs w:val="22"/>
        </w:rPr>
      </w:pPr>
      <w:r>
        <w:rPr>
          <w:rFonts w:ascii="Arial" w:eastAsia="Arial" w:hAnsi="Arial" w:cs="Arial"/>
          <w:sz w:val="22"/>
          <w:szCs w:val="22"/>
        </w:rPr>
        <w:t>No new cheques have been written since the last report.</w:t>
      </w:r>
    </w:p>
    <w:p w14:paraId="2B231F83" w14:textId="77777777" w:rsidR="00A51010" w:rsidRDefault="00000000">
      <w:pPr>
        <w:rPr>
          <w:rFonts w:ascii="Arial" w:eastAsia="Arial" w:hAnsi="Arial" w:cs="Arial"/>
          <w:sz w:val="22"/>
          <w:szCs w:val="22"/>
        </w:rPr>
      </w:pPr>
      <w:r>
        <w:rPr>
          <w:rFonts w:ascii="Arial" w:eastAsia="Arial" w:hAnsi="Arial" w:cs="Arial"/>
          <w:sz w:val="22"/>
          <w:szCs w:val="22"/>
        </w:rPr>
        <w:t>The Community Council cheque book and recent bank statements will be passed to the new treasurer. Forms will need to be completed to allow new office bearer signatories to be added to the account.</w:t>
      </w:r>
    </w:p>
    <w:p w14:paraId="7D7CAD0B" w14:textId="77777777" w:rsidR="00A51010" w:rsidRDefault="00000000">
      <w:pPr>
        <w:rPr>
          <w:rFonts w:ascii="Arial" w:eastAsia="Arial" w:hAnsi="Arial" w:cs="Arial"/>
          <w:b/>
          <w:sz w:val="22"/>
          <w:szCs w:val="22"/>
        </w:rPr>
      </w:pPr>
      <w:r>
        <w:rPr>
          <w:rFonts w:ascii="Arial" w:eastAsia="Arial" w:hAnsi="Arial" w:cs="Arial"/>
          <w:b/>
          <w:sz w:val="22"/>
          <w:szCs w:val="22"/>
        </w:rPr>
        <w:t>6.0       Environmental Report</w:t>
      </w:r>
    </w:p>
    <w:p w14:paraId="330771A3" w14:textId="79D0EA98" w:rsidR="00A51010" w:rsidRDefault="00000000">
      <w:pPr>
        <w:rPr>
          <w:rFonts w:ascii="Arial" w:eastAsia="Arial" w:hAnsi="Arial" w:cs="Arial"/>
          <w:sz w:val="22"/>
          <w:szCs w:val="22"/>
        </w:rPr>
      </w:pPr>
      <w:r>
        <w:rPr>
          <w:rFonts w:ascii="Arial" w:eastAsia="Arial" w:hAnsi="Arial" w:cs="Arial"/>
          <w:sz w:val="22"/>
          <w:szCs w:val="22"/>
        </w:rPr>
        <w:t xml:space="preserve">Stewart Donald advised that there are major repairs happening at </w:t>
      </w:r>
      <w:r w:rsidR="00F62396">
        <w:rPr>
          <w:rFonts w:ascii="Arial" w:eastAsia="Arial" w:hAnsi="Arial" w:cs="Arial"/>
          <w:sz w:val="22"/>
          <w:szCs w:val="22"/>
        </w:rPr>
        <w:t>Bluebell Park</w:t>
      </w:r>
    </w:p>
    <w:p w14:paraId="7AC678F4" w14:textId="77777777" w:rsidR="00A51010" w:rsidRDefault="00000000">
      <w:pPr>
        <w:rPr>
          <w:rFonts w:ascii="Arial" w:eastAsia="Arial" w:hAnsi="Arial" w:cs="Arial"/>
          <w:sz w:val="22"/>
          <w:szCs w:val="22"/>
        </w:rPr>
      </w:pPr>
      <w:r>
        <w:rPr>
          <w:rFonts w:ascii="Arial" w:eastAsia="Arial" w:hAnsi="Arial" w:cs="Arial"/>
          <w:sz w:val="22"/>
          <w:szCs w:val="22"/>
        </w:rPr>
        <w:t>There is a problem at the chemist car park regarding disabled spaces.  These are covered with refuse bins and although the disabled signs are there, drivers cannot use the spaces because of the bins.  Stewart will ask Eddie who actually owns the car park as they are responsible for yellow lines. This could be a breach in planning.</w:t>
      </w:r>
    </w:p>
    <w:p w14:paraId="2B1B218A" w14:textId="77777777" w:rsidR="00A51010" w:rsidRDefault="00000000">
      <w:pPr>
        <w:rPr>
          <w:rFonts w:ascii="Arial" w:eastAsia="Arial" w:hAnsi="Arial" w:cs="Arial"/>
          <w:sz w:val="22"/>
          <w:szCs w:val="22"/>
        </w:rPr>
      </w:pPr>
      <w:r>
        <w:rPr>
          <w:rFonts w:ascii="Arial" w:eastAsia="Arial" w:hAnsi="Arial" w:cs="Arial"/>
          <w:sz w:val="22"/>
          <w:szCs w:val="22"/>
        </w:rPr>
        <w:t>Drains on Lenzie Road were all cleared on 19th November.</w:t>
      </w:r>
    </w:p>
    <w:p w14:paraId="1025750B" w14:textId="77777777" w:rsidR="00F13846" w:rsidRDefault="00F13846">
      <w:pPr>
        <w:rPr>
          <w:rFonts w:ascii="Arial" w:eastAsia="Arial" w:hAnsi="Arial" w:cs="Arial"/>
          <w:sz w:val="22"/>
          <w:szCs w:val="22"/>
        </w:rPr>
      </w:pPr>
    </w:p>
    <w:p w14:paraId="31DEF3EA" w14:textId="77777777" w:rsidR="00F13846" w:rsidRDefault="00F13846">
      <w:pPr>
        <w:rPr>
          <w:rFonts w:ascii="Arial" w:eastAsia="Arial" w:hAnsi="Arial" w:cs="Arial"/>
          <w:sz w:val="22"/>
          <w:szCs w:val="22"/>
        </w:rPr>
      </w:pPr>
    </w:p>
    <w:p w14:paraId="2294F3BF" w14:textId="77777777" w:rsidR="00F13846" w:rsidRDefault="00F13846">
      <w:pPr>
        <w:rPr>
          <w:rFonts w:ascii="Arial" w:eastAsia="Arial" w:hAnsi="Arial" w:cs="Arial"/>
          <w:sz w:val="22"/>
          <w:szCs w:val="22"/>
        </w:rPr>
      </w:pPr>
    </w:p>
    <w:p w14:paraId="0709E136" w14:textId="77777777" w:rsidR="00F13846" w:rsidRDefault="00F13846">
      <w:pPr>
        <w:rPr>
          <w:rFonts w:ascii="Arial" w:eastAsia="Arial" w:hAnsi="Arial" w:cs="Arial"/>
          <w:sz w:val="22"/>
          <w:szCs w:val="22"/>
        </w:rPr>
      </w:pPr>
    </w:p>
    <w:p w14:paraId="4AE274C9" w14:textId="47579C09" w:rsidR="00A51010" w:rsidRDefault="00000000">
      <w:pPr>
        <w:rPr>
          <w:rFonts w:ascii="Arial" w:eastAsia="Arial" w:hAnsi="Arial" w:cs="Arial"/>
          <w:sz w:val="22"/>
          <w:szCs w:val="22"/>
        </w:rPr>
      </w:pPr>
      <w:r>
        <w:rPr>
          <w:rFonts w:ascii="Arial" w:eastAsia="Arial" w:hAnsi="Arial" w:cs="Arial"/>
          <w:sz w:val="22"/>
          <w:szCs w:val="22"/>
        </w:rPr>
        <w:t>The dog bin at Whitehill Avenue (the lane at the Church) has to be reinstated.</w:t>
      </w:r>
    </w:p>
    <w:p w14:paraId="6CA73210" w14:textId="77777777" w:rsidR="00A51010" w:rsidRDefault="00000000">
      <w:pPr>
        <w:rPr>
          <w:rFonts w:ascii="Arial" w:eastAsia="Arial" w:hAnsi="Arial" w:cs="Arial"/>
          <w:sz w:val="22"/>
          <w:szCs w:val="22"/>
        </w:rPr>
      </w:pPr>
      <w:r>
        <w:rPr>
          <w:rFonts w:ascii="Arial" w:eastAsia="Arial" w:hAnsi="Arial" w:cs="Arial"/>
          <w:sz w:val="22"/>
          <w:szCs w:val="22"/>
        </w:rPr>
        <w:t>Fly tipping at the hockey pavilion has been reported.</w:t>
      </w:r>
    </w:p>
    <w:p w14:paraId="653870FE" w14:textId="54FBD332" w:rsidR="00A51010" w:rsidRDefault="00000000">
      <w:pPr>
        <w:rPr>
          <w:rFonts w:ascii="Arial" w:eastAsia="Arial" w:hAnsi="Arial" w:cs="Arial"/>
          <w:sz w:val="22"/>
          <w:szCs w:val="22"/>
        </w:rPr>
      </w:pPr>
      <w:r>
        <w:rPr>
          <w:rFonts w:ascii="Arial" w:eastAsia="Arial" w:hAnsi="Arial" w:cs="Arial"/>
          <w:sz w:val="22"/>
          <w:szCs w:val="22"/>
        </w:rPr>
        <w:t xml:space="preserve">Bin at the bus stop opposite </w:t>
      </w:r>
      <w:r w:rsidR="00F62396">
        <w:rPr>
          <w:rFonts w:ascii="Arial" w:eastAsia="Arial" w:hAnsi="Arial" w:cs="Arial"/>
          <w:sz w:val="22"/>
          <w:szCs w:val="22"/>
        </w:rPr>
        <w:t>Bannatyne’s</w:t>
      </w:r>
      <w:r>
        <w:rPr>
          <w:rFonts w:ascii="Arial" w:eastAsia="Arial" w:hAnsi="Arial" w:cs="Arial"/>
          <w:sz w:val="22"/>
          <w:szCs w:val="22"/>
        </w:rPr>
        <w:t xml:space="preserve"> has been put back in place but the sign from the middle of the road is still sitting next to the bus stop on the grass.</w:t>
      </w:r>
    </w:p>
    <w:p w14:paraId="4153B0BE" w14:textId="77777777" w:rsidR="00A51010" w:rsidRDefault="00000000">
      <w:pPr>
        <w:rPr>
          <w:rFonts w:ascii="Arial" w:eastAsia="Arial" w:hAnsi="Arial" w:cs="Arial"/>
          <w:sz w:val="22"/>
          <w:szCs w:val="22"/>
        </w:rPr>
      </w:pPr>
      <w:r>
        <w:rPr>
          <w:rFonts w:ascii="Arial" w:eastAsia="Arial" w:hAnsi="Arial" w:cs="Arial"/>
          <w:sz w:val="22"/>
          <w:szCs w:val="22"/>
        </w:rPr>
        <w:t xml:space="preserve">Pavement in Whitehill Farm Road opposite the farm has been renewed </w:t>
      </w:r>
    </w:p>
    <w:p w14:paraId="42B03527" w14:textId="77777777" w:rsidR="00A51010" w:rsidRDefault="00000000">
      <w:pPr>
        <w:rPr>
          <w:rFonts w:ascii="Arial" w:eastAsia="Arial" w:hAnsi="Arial" w:cs="Arial"/>
          <w:sz w:val="22"/>
          <w:szCs w:val="22"/>
        </w:rPr>
      </w:pPr>
      <w:r>
        <w:rPr>
          <w:rFonts w:ascii="Arial" w:eastAsia="Arial" w:hAnsi="Arial" w:cs="Arial"/>
          <w:sz w:val="22"/>
          <w:szCs w:val="22"/>
        </w:rPr>
        <w:t>Complaint from resident re speeding in Mount Harriet Drive</w:t>
      </w:r>
    </w:p>
    <w:p w14:paraId="7CF3E19F" w14:textId="451903EB" w:rsidR="00A51010" w:rsidRDefault="00000000">
      <w:pPr>
        <w:rPr>
          <w:rFonts w:ascii="Arial" w:eastAsia="Arial" w:hAnsi="Arial" w:cs="Arial"/>
          <w:sz w:val="22"/>
          <w:szCs w:val="22"/>
        </w:rPr>
      </w:pPr>
      <w:r>
        <w:rPr>
          <w:rFonts w:ascii="Arial" w:eastAsia="Arial" w:hAnsi="Arial" w:cs="Arial"/>
          <w:sz w:val="22"/>
          <w:szCs w:val="22"/>
        </w:rPr>
        <w:t xml:space="preserve">Traffic lights at </w:t>
      </w:r>
      <w:r w:rsidR="00F62396">
        <w:rPr>
          <w:rFonts w:ascii="Arial" w:eastAsia="Arial" w:hAnsi="Arial" w:cs="Arial"/>
          <w:sz w:val="22"/>
          <w:szCs w:val="22"/>
        </w:rPr>
        <w:t>Bannatyne’s</w:t>
      </w:r>
      <w:r>
        <w:rPr>
          <w:rFonts w:ascii="Arial" w:eastAsia="Arial" w:hAnsi="Arial" w:cs="Arial"/>
          <w:sz w:val="22"/>
          <w:szCs w:val="22"/>
        </w:rPr>
        <w:t xml:space="preserve"> 6 seconds for green man and 24 seconds to cross. Some concerns over the timings being an accurate reflection.</w:t>
      </w:r>
    </w:p>
    <w:p w14:paraId="33238367" w14:textId="233F46E4" w:rsidR="00A51010" w:rsidRDefault="00000000">
      <w:pPr>
        <w:rPr>
          <w:rFonts w:ascii="Arial" w:eastAsia="Arial" w:hAnsi="Arial" w:cs="Arial"/>
          <w:sz w:val="22"/>
          <w:szCs w:val="22"/>
        </w:rPr>
      </w:pPr>
      <w:r>
        <w:rPr>
          <w:rFonts w:ascii="Arial" w:eastAsia="Arial" w:hAnsi="Arial" w:cs="Arial"/>
          <w:sz w:val="22"/>
          <w:szCs w:val="22"/>
        </w:rPr>
        <w:t>Old lights were unsafe according to the Council</w:t>
      </w:r>
    </w:p>
    <w:p w14:paraId="7474DCF5" w14:textId="4D8F634E" w:rsidR="00A51010" w:rsidRDefault="00000000">
      <w:pPr>
        <w:rPr>
          <w:rFonts w:ascii="Arial" w:eastAsia="Arial" w:hAnsi="Arial" w:cs="Arial"/>
          <w:sz w:val="22"/>
          <w:szCs w:val="22"/>
        </w:rPr>
      </w:pPr>
      <w:r>
        <w:rPr>
          <w:rFonts w:ascii="Arial" w:eastAsia="Arial" w:hAnsi="Arial" w:cs="Arial"/>
          <w:sz w:val="22"/>
          <w:szCs w:val="22"/>
        </w:rPr>
        <w:t>Question was raised could there be a possibility of changing the time at the end of the school day</w:t>
      </w:r>
    </w:p>
    <w:p w14:paraId="424D9B57" w14:textId="77777777" w:rsidR="00A51010" w:rsidRDefault="00000000">
      <w:pPr>
        <w:rPr>
          <w:rFonts w:ascii="Arial" w:eastAsia="Arial" w:hAnsi="Arial" w:cs="Arial"/>
          <w:b/>
          <w:sz w:val="22"/>
          <w:szCs w:val="22"/>
        </w:rPr>
      </w:pPr>
      <w:r>
        <w:rPr>
          <w:rFonts w:ascii="Arial" w:eastAsia="Arial" w:hAnsi="Arial" w:cs="Arial"/>
          <w:b/>
          <w:sz w:val="22"/>
          <w:szCs w:val="22"/>
        </w:rPr>
        <w:t xml:space="preserve">7.0 </w:t>
      </w:r>
      <w:r>
        <w:rPr>
          <w:rFonts w:ascii="Arial" w:eastAsia="Arial" w:hAnsi="Arial" w:cs="Arial"/>
          <w:b/>
          <w:sz w:val="22"/>
          <w:szCs w:val="22"/>
        </w:rPr>
        <w:tab/>
        <w:t>Planning Matters</w:t>
      </w:r>
    </w:p>
    <w:p w14:paraId="364D27A8" w14:textId="77777777" w:rsidR="00A51010" w:rsidRDefault="00000000">
      <w:pPr>
        <w:rPr>
          <w:rFonts w:ascii="Arial" w:eastAsia="Arial" w:hAnsi="Arial" w:cs="Arial"/>
          <w:sz w:val="22"/>
          <w:szCs w:val="22"/>
        </w:rPr>
      </w:pPr>
      <w:r>
        <w:rPr>
          <w:rFonts w:ascii="Arial" w:eastAsia="Arial" w:hAnsi="Arial" w:cs="Arial"/>
          <w:sz w:val="22"/>
          <w:szCs w:val="22"/>
        </w:rPr>
        <w:t xml:space="preserve">Paul Noble has advised that in the Gateside Farm development there are 30 affordable homes, significantly less than originally planned.  It has been advised that they paid more money to offset the lack of provision. </w:t>
      </w:r>
    </w:p>
    <w:p w14:paraId="48F723B5" w14:textId="77777777" w:rsidR="00A51010" w:rsidRDefault="00000000">
      <w:pPr>
        <w:rPr>
          <w:rFonts w:ascii="Arial" w:eastAsia="Arial" w:hAnsi="Arial" w:cs="Arial"/>
          <w:sz w:val="22"/>
          <w:szCs w:val="22"/>
        </w:rPr>
      </w:pPr>
      <w:r>
        <w:rPr>
          <w:rFonts w:ascii="Arial" w:eastAsia="Arial" w:hAnsi="Arial" w:cs="Arial"/>
          <w:sz w:val="22"/>
          <w:szCs w:val="22"/>
        </w:rPr>
        <w:t>It has been reported that Tree/shrub screening at Gateside Farm development has not been put in place. We will need to contact Cala and Barratt.</w:t>
      </w:r>
    </w:p>
    <w:p w14:paraId="4C21C220" w14:textId="77777777" w:rsidR="00A51010" w:rsidRDefault="00000000">
      <w:pPr>
        <w:rPr>
          <w:rFonts w:ascii="Arial" w:eastAsia="Arial" w:hAnsi="Arial" w:cs="Arial"/>
          <w:sz w:val="22"/>
          <w:szCs w:val="22"/>
        </w:rPr>
      </w:pPr>
      <w:r>
        <w:rPr>
          <w:rFonts w:ascii="Arial" w:eastAsia="Arial" w:hAnsi="Arial" w:cs="Arial"/>
          <w:sz w:val="22"/>
          <w:szCs w:val="22"/>
        </w:rPr>
        <w:t>High density observed, the quality of the design does not reflect the Councils design requirements. To show the value of the comments and how the feedback affected the final design</w:t>
      </w:r>
    </w:p>
    <w:p w14:paraId="3108CD32" w14:textId="77777777" w:rsidR="00A51010" w:rsidRDefault="00000000">
      <w:pPr>
        <w:rPr>
          <w:rFonts w:ascii="Arial" w:eastAsia="Arial" w:hAnsi="Arial" w:cs="Arial"/>
          <w:sz w:val="22"/>
          <w:szCs w:val="22"/>
        </w:rPr>
      </w:pPr>
      <w:r>
        <w:rPr>
          <w:rFonts w:ascii="Arial" w:eastAsia="Arial" w:hAnsi="Arial" w:cs="Arial"/>
          <w:sz w:val="22"/>
          <w:szCs w:val="22"/>
        </w:rPr>
        <w:t>Update re Lorry park - power cable work for this is ongoing.  This development will include retail units like Asda.  Paul will write asking for update</w:t>
      </w:r>
    </w:p>
    <w:p w14:paraId="39B4B20F" w14:textId="77777777" w:rsidR="00A51010" w:rsidRDefault="00000000">
      <w:pPr>
        <w:rPr>
          <w:rFonts w:ascii="Arial" w:eastAsia="Arial" w:hAnsi="Arial" w:cs="Arial"/>
          <w:sz w:val="22"/>
          <w:szCs w:val="22"/>
        </w:rPr>
      </w:pPr>
      <w:r>
        <w:rPr>
          <w:rFonts w:ascii="Arial" w:eastAsia="Arial" w:hAnsi="Arial" w:cs="Arial"/>
          <w:sz w:val="22"/>
          <w:szCs w:val="22"/>
        </w:rPr>
        <w:t>Car wash at Cumbernauld Road - JB Tyres are meant to be moving in. Fast foods unit and cafe/takeaway also but no one is sure what is happening.</w:t>
      </w:r>
    </w:p>
    <w:p w14:paraId="641FBA72" w14:textId="5EA1DC97" w:rsidR="00A51010" w:rsidRDefault="00000000">
      <w:pPr>
        <w:rPr>
          <w:rFonts w:ascii="Arial" w:eastAsia="Arial" w:hAnsi="Arial" w:cs="Arial"/>
          <w:sz w:val="22"/>
          <w:szCs w:val="22"/>
        </w:rPr>
      </w:pPr>
      <w:r>
        <w:rPr>
          <w:rFonts w:ascii="Arial" w:eastAsia="Arial" w:hAnsi="Arial" w:cs="Arial"/>
          <w:sz w:val="22"/>
          <w:szCs w:val="22"/>
        </w:rPr>
        <w:t>There are a few motor homes on the empty ground and these could be connected to the people who rent storage at Pear</w:t>
      </w:r>
      <w:r w:rsidR="00F13846">
        <w:rPr>
          <w:rFonts w:ascii="Arial" w:eastAsia="Arial" w:hAnsi="Arial" w:cs="Arial"/>
          <w:sz w:val="22"/>
          <w:szCs w:val="22"/>
        </w:rPr>
        <w:t xml:space="preserve"> </w:t>
      </w:r>
      <w:r>
        <w:rPr>
          <w:rFonts w:ascii="Arial" w:eastAsia="Arial" w:hAnsi="Arial" w:cs="Arial"/>
          <w:sz w:val="22"/>
          <w:szCs w:val="22"/>
        </w:rPr>
        <w:t>Tree cafe.  If change of use is required, they will have to reapply.</w:t>
      </w:r>
    </w:p>
    <w:p w14:paraId="30408ED1" w14:textId="77777777" w:rsidR="00A51010" w:rsidRDefault="00000000">
      <w:pPr>
        <w:rPr>
          <w:rFonts w:ascii="Arial" w:eastAsia="Arial" w:hAnsi="Arial" w:cs="Arial"/>
          <w:sz w:val="22"/>
          <w:szCs w:val="22"/>
        </w:rPr>
      </w:pPr>
      <w:r>
        <w:rPr>
          <w:rFonts w:ascii="Arial" w:eastAsia="Arial" w:hAnsi="Arial" w:cs="Arial"/>
          <w:sz w:val="22"/>
          <w:szCs w:val="22"/>
        </w:rPr>
        <w:t>Nothing of any significance this month in the planning applications</w:t>
      </w:r>
    </w:p>
    <w:p w14:paraId="37B3B4E1" w14:textId="479D344D" w:rsidR="00A51010" w:rsidRDefault="00000000">
      <w:pPr>
        <w:rPr>
          <w:rFonts w:ascii="Arial" w:eastAsia="Arial" w:hAnsi="Arial" w:cs="Arial"/>
          <w:sz w:val="22"/>
          <w:szCs w:val="22"/>
        </w:rPr>
      </w:pPr>
      <w:r>
        <w:rPr>
          <w:rFonts w:ascii="Arial" w:eastAsia="Arial" w:hAnsi="Arial" w:cs="Arial"/>
          <w:sz w:val="22"/>
          <w:szCs w:val="22"/>
        </w:rPr>
        <w:t xml:space="preserve">It was highlighted that there is a webinar series </w:t>
      </w:r>
      <w:hyperlink r:id="rId7">
        <w:r>
          <w:rPr>
            <w:rFonts w:ascii="Arial" w:eastAsia="Arial" w:hAnsi="Arial" w:cs="Arial"/>
            <w:color w:val="1155CC"/>
            <w:sz w:val="22"/>
            <w:szCs w:val="22"/>
            <w:u w:val="single"/>
          </w:rPr>
          <w:t>www.aprs.scot</w:t>
        </w:r>
      </w:hyperlink>
      <w:r>
        <w:rPr>
          <w:rFonts w:ascii="Arial" w:eastAsia="Arial" w:hAnsi="Arial" w:cs="Arial"/>
          <w:sz w:val="22"/>
          <w:szCs w:val="22"/>
        </w:rPr>
        <w:t xml:space="preserve"> which gives background on how the planning process works</w:t>
      </w:r>
      <w:r w:rsidR="00F13846">
        <w:rPr>
          <w:rFonts w:ascii="Arial" w:eastAsia="Arial" w:hAnsi="Arial" w:cs="Arial"/>
          <w:sz w:val="22"/>
          <w:szCs w:val="22"/>
        </w:rPr>
        <w:t>.</w:t>
      </w:r>
    </w:p>
    <w:p w14:paraId="0DA742AA" w14:textId="77777777" w:rsidR="00F13846" w:rsidRDefault="00F13846">
      <w:pPr>
        <w:rPr>
          <w:rFonts w:ascii="Arial" w:eastAsia="Arial" w:hAnsi="Arial" w:cs="Arial"/>
          <w:sz w:val="22"/>
          <w:szCs w:val="22"/>
        </w:rPr>
      </w:pPr>
    </w:p>
    <w:p w14:paraId="13394B49" w14:textId="77777777" w:rsidR="00F13846" w:rsidRDefault="00F13846">
      <w:pPr>
        <w:rPr>
          <w:rFonts w:ascii="Arial" w:eastAsia="Arial" w:hAnsi="Arial" w:cs="Arial"/>
          <w:sz w:val="22"/>
          <w:szCs w:val="22"/>
        </w:rPr>
      </w:pPr>
    </w:p>
    <w:p w14:paraId="4E112569" w14:textId="77777777" w:rsidR="00F13846" w:rsidRDefault="00F13846">
      <w:pPr>
        <w:rPr>
          <w:rFonts w:ascii="Arial" w:eastAsia="Arial" w:hAnsi="Arial" w:cs="Arial"/>
          <w:sz w:val="22"/>
          <w:szCs w:val="22"/>
        </w:rPr>
      </w:pPr>
    </w:p>
    <w:p w14:paraId="44BB5DB7" w14:textId="77777777" w:rsidR="00F13846" w:rsidRDefault="00F13846">
      <w:pPr>
        <w:rPr>
          <w:rFonts w:ascii="Arial" w:eastAsia="Arial" w:hAnsi="Arial" w:cs="Arial"/>
          <w:sz w:val="22"/>
          <w:szCs w:val="22"/>
        </w:rPr>
      </w:pPr>
    </w:p>
    <w:p w14:paraId="1FF23054" w14:textId="77777777" w:rsidR="00F13846" w:rsidRDefault="00F13846">
      <w:pPr>
        <w:rPr>
          <w:rFonts w:ascii="Arial" w:eastAsia="Arial" w:hAnsi="Arial" w:cs="Arial"/>
          <w:sz w:val="22"/>
          <w:szCs w:val="22"/>
        </w:rPr>
      </w:pPr>
    </w:p>
    <w:p w14:paraId="6B45439A" w14:textId="77777777" w:rsidR="00F13846" w:rsidRDefault="00F13846">
      <w:pPr>
        <w:rPr>
          <w:rFonts w:ascii="Arial" w:eastAsia="Arial" w:hAnsi="Arial" w:cs="Arial"/>
          <w:sz w:val="22"/>
          <w:szCs w:val="22"/>
        </w:rPr>
      </w:pPr>
    </w:p>
    <w:p w14:paraId="042EE41F" w14:textId="77777777" w:rsidR="00A51010" w:rsidRDefault="00000000">
      <w:pPr>
        <w:rPr>
          <w:rFonts w:ascii="Arial" w:eastAsia="Arial" w:hAnsi="Arial" w:cs="Arial"/>
          <w:b/>
          <w:sz w:val="22"/>
          <w:szCs w:val="22"/>
        </w:rPr>
      </w:pPr>
      <w:r>
        <w:rPr>
          <w:rFonts w:ascii="Arial" w:eastAsia="Arial" w:hAnsi="Arial" w:cs="Arial"/>
          <w:b/>
          <w:sz w:val="22"/>
          <w:szCs w:val="22"/>
        </w:rPr>
        <w:t xml:space="preserve">8.0 </w:t>
      </w:r>
      <w:r>
        <w:rPr>
          <w:rFonts w:ascii="Arial" w:eastAsia="Arial" w:hAnsi="Arial" w:cs="Arial"/>
          <w:b/>
          <w:sz w:val="22"/>
          <w:szCs w:val="22"/>
        </w:rPr>
        <w:tab/>
        <w:t>Stepps Community Facilities – Daytime Access</w:t>
      </w:r>
    </w:p>
    <w:p w14:paraId="15F23E93" w14:textId="77777777" w:rsidR="00A51010" w:rsidRDefault="00000000">
      <w:pPr>
        <w:rPr>
          <w:rFonts w:ascii="Arial" w:eastAsia="Arial" w:hAnsi="Arial" w:cs="Arial"/>
          <w:sz w:val="22"/>
          <w:szCs w:val="22"/>
        </w:rPr>
      </w:pPr>
      <w:r>
        <w:rPr>
          <w:rFonts w:ascii="Arial" w:eastAsia="Arial" w:hAnsi="Arial" w:cs="Arial"/>
          <w:sz w:val="22"/>
          <w:szCs w:val="22"/>
        </w:rPr>
        <w:t xml:space="preserve">Work has started on Stepps Primary but will finish next week or the week after </w:t>
      </w:r>
    </w:p>
    <w:p w14:paraId="0957418E" w14:textId="77777777" w:rsidR="00A51010" w:rsidRDefault="00000000">
      <w:pPr>
        <w:rPr>
          <w:rFonts w:ascii="Arial" w:eastAsia="Arial" w:hAnsi="Arial" w:cs="Arial"/>
          <w:sz w:val="22"/>
          <w:szCs w:val="22"/>
        </w:rPr>
      </w:pPr>
      <w:r>
        <w:rPr>
          <w:rFonts w:ascii="Arial" w:eastAsia="Arial" w:hAnsi="Arial" w:cs="Arial"/>
          <w:sz w:val="22"/>
          <w:szCs w:val="22"/>
        </w:rPr>
        <w:t>A meeting will outline the daytime access to be held on Wednesday 13th December at 4pm</w:t>
      </w:r>
    </w:p>
    <w:p w14:paraId="737AA83E" w14:textId="77777777" w:rsidR="00A51010" w:rsidRDefault="00000000">
      <w:pPr>
        <w:rPr>
          <w:rFonts w:ascii="Arial" w:eastAsia="Arial" w:hAnsi="Arial" w:cs="Arial"/>
          <w:sz w:val="22"/>
          <w:szCs w:val="22"/>
        </w:rPr>
      </w:pPr>
      <w:r>
        <w:rPr>
          <w:rFonts w:ascii="Arial" w:eastAsia="Arial" w:hAnsi="Arial" w:cs="Arial"/>
          <w:sz w:val="22"/>
          <w:szCs w:val="22"/>
        </w:rPr>
        <w:t>No update on the library, there was a sense that this would start in January but not confirmed and there are concerns in the community about the library not re-opening.</w:t>
      </w:r>
    </w:p>
    <w:p w14:paraId="4395538D" w14:textId="77777777" w:rsidR="00A51010" w:rsidRDefault="00000000">
      <w:pPr>
        <w:rPr>
          <w:rFonts w:ascii="Arial" w:eastAsia="Arial" w:hAnsi="Arial" w:cs="Arial"/>
          <w:b/>
          <w:sz w:val="22"/>
          <w:szCs w:val="22"/>
        </w:rPr>
      </w:pPr>
      <w:r>
        <w:rPr>
          <w:rFonts w:ascii="Arial" w:eastAsia="Arial" w:hAnsi="Arial" w:cs="Arial"/>
          <w:b/>
          <w:sz w:val="22"/>
          <w:szCs w:val="22"/>
        </w:rPr>
        <w:t xml:space="preserve">9.0 </w:t>
      </w:r>
      <w:r>
        <w:rPr>
          <w:rFonts w:ascii="Arial" w:eastAsia="Arial" w:hAnsi="Arial" w:cs="Arial"/>
          <w:b/>
          <w:sz w:val="22"/>
          <w:szCs w:val="22"/>
        </w:rPr>
        <w:tab/>
        <w:t xml:space="preserve"> Ward 5 Councillor Briefing Report</w:t>
      </w:r>
    </w:p>
    <w:p w14:paraId="52B319F8" w14:textId="77777777" w:rsidR="00A51010" w:rsidRDefault="00000000">
      <w:pPr>
        <w:rPr>
          <w:rFonts w:ascii="Arial" w:eastAsia="Arial" w:hAnsi="Arial" w:cs="Arial"/>
          <w:sz w:val="22"/>
          <w:szCs w:val="22"/>
        </w:rPr>
      </w:pPr>
      <w:r>
        <w:rPr>
          <w:rFonts w:ascii="Arial" w:eastAsia="Arial" w:hAnsi="Arial" w:cs="Arial"/>
          <w:sz w:val="22"/>
          <w:szCs w:val="22"/>
        </w:rPr>
        <w:t xml:space="preserve">No update </w:t>
      </w:r>
    </w:p>
    <w:p w14:paraId="3BF81F74" w14:textId="77777777" w:rsidR="00A51010" w:rsidRDefault="00000000">
      <w:pPr>
        <w:rPr>
          <w:rFonts w:ascii="Arial" w:eastAsia="Arial" w:hAnsi="Arial" w:cs="Arial"/>
          <w:b/>
          <w:sz w:val="22"/>
          <w:szCs w:val="22"/>
        </w:rPr>
      </w:pPr>
      <w:r>
        <w:rPr>
          <w:rFonts w:ascii="Arial" w:eastAsia="Arial" w:hAnsi="Arial" w:cs="Arial"/>
          <w:b/>
          <w:sz w:val="22"/>
          <w:szCs w:val="22"/>
        </w:rPr>
        <w:t>10.0</w:t>
      </w:r>
      <w:r>
        <w:rPr>
          <w:rFonts w:ascii="Arial" w:eastAsia="Arial" w:hAnsi="Arial" w:cs="Arial"/>
          <w:b/>
          <w:sz w:val="22"/>
          <w:szCs w:val="22"/>
        </w:rPr>
        <w:tab/>
        <w:t>Community Meetings</w:t>
      </w:r>
    </w:p>
    <w:p w14:paraId="38DB6F3F" w14:textId="77777777" w:rsidR="00A51010" w:rsidRDefault="00000000">
      <w:pPr>
        <w:numPr>
          <w:ilvl w:val="0"/>
          <w:numId w:val="4"/>
        </w:numPr>
        <w:rPr>
          <w:rFonts w:ascii="Arial" w:eastAsia="Arial" w:hAnsi="Arial" w:cs="Arial"/>
          <w:sz w:val="22"/>
          <w:szCs w:val="22"/>
        </w:rPr>
      </w:pPr>
      <w:r>
        <w:rPr>
          <w:rFonts w:ascii="Arial" w:eastAsia="Arial" w:hAnsi="Arial" w:cs="Arial"/>
          <w:sz w:val="22"/>
          <w:szCs w:val="22"/>
        </w:rPr>
        <w:t>Northern Corridor Community Board</w:t>
      </w:r>
    </w:p>
    <w:p w14:paraId="55479003" w14:textId="77777777" w:rsidR="00A51010" w:rsidRDefault="00000000">
      <w:pPr>
        <w:numPr>
          <w:ilvl w:val="0"/>
          <w:numId w:val="4"/>
        </w:numPr>
        <w:rPr>
          <w:rFonts w:ascii="Arial" w:eastAsia="Arial" w:hAnsi="Arial" w:cs="Arial"/>
          <w:sz w:val="22"/>
          <w:szCs w:val="22"/>
        </w:rPr>
      </w:pPr>
      <w:r>
        <w:rPr>
          <w:rFonts w:ascii="Arial" w:eastAsia="Arial" w:hAnsi="Arial" w:cs="Arial"/>
          <w:sz w:val="22"/>
          <w:szCs w:val="22"/>
        </w:rPr>
        <w:t>Northern Corridor Community Forum -local organisations getting together</w:t>
      </w:r>
    </w:p>
    <w:p w14:paraId="356CB1E9" w14:textId="77777777" w:rsidR="00A51010" w:rsidRDefault="00000000">
      <w:pPr>
        <w:numPr>
          <w:ilvl w:val="0"/>
          <w:numId w:val="4"/>
        </w:numPr>
        <w:rPr>
          <w:rFonts w:ascii="Arial" w:eastAsia="Arial" w:hAnsi="Arial" w:cs="Arial"/>
          <w:sz w:val="22"/>
          <w:szCs w:val="22"/>
        </w:rPr>
      </w:pPr>
      <w:r>
        <w:rPr>
          <w:rFonts w:ascii="Arial" w:eastAsia="Arial" w:hAnsi="Arial" w:cs="Arial"/>
          <w:sz w:val="22"/>
          <w:szCs w:val="22"/>
        </w:rPr>
        <w:t xml:space="preserve">Cumbernauld and North Locality Consortium - local organisations getting together       </w:t>
      </w:r>
    </w:p>
    <w:p w14:paraId="25F203EC" w14:textId="77777777" w:rsidR="00A51010" w:rsidRDefault="00000000">
      <w:pPr>
        <w:rPr>
          <w:rFonts w:ascii="Arial" w:eastAsia="Arial" w:hAnsi="Arial" w:cs="Arial"/>
          <w:b/>
          <w:sz w:val="22"/>
          <w:szCs w:val="22"/>
        </w:rPr>
      </w:pPr>
      <w:r>
        <w:rPr>
          <w:rFonts w:ascii="Arial" w:eastAsia="Arial" w:hAnsi="Arial" w:cs="Arial"/>
          <w:b/>
          <w:sz w:val="22"/>
          <w:szCs w:val="22"/>
        </w:rPr>
        <w:t xml:space="preserve">11.0     AOCB </w:t>
      </w:r>
    </w:p>
    <w:p w14:paraId="0EA1CC0C" w14:textId="5B3F51E5" w:rsidR="00A51010" w:rsidRDefault="00000000">
      <w:pPr>
        <w:rPr>
          <w:rFonts w:ascii="Arial" w:eastAsia="Arial" w:hAnsi="Arial" w:cs="Arial"/>
          <w:sz w:val="22"/>
          <w:szCs w:val="22"/>
        </w:rPr>
      </w:pPr>
      <w:r>
        <w:rPr>
          <w:rFonts w:ascii="Arial" w:eastAsia="Arial" w:hAnsi="Arial" w:cs="Arial"/>
          <w:sz w:val="22"/>
          <w:szCs w:val="22"/>
        </w:rPr>
        <w:t>New signpost right of way to Auchinloch.</w:t>
      </w:r>
    </w:p>
    <w:p w14:paraId="701DA679" w14:textId="77777777" w:rsidR="00A51010" w:rsidRDefault="00000000">
      <w:pPr>
        <w:rPr>
          <w:rFonts w:ascii="Arial" w:eastAsia="Arial" w:hAnsi="Arial" w:cs="Arial"/>
          <w:sz w:val="22"/>
          <w:szCs w:val="22"/>
        </w:rPr>
      </w:pPr>
      <w:r>
        <w:rPr>
          <w:rFonts w:ascii="Arial" w:eastAsia="Arial" w:hAnsi="Arial" w:cs="Arial"/>
          <w:sz w:val="22"/>
          <w:szCs w:val="22"/>
        </w:rPr>
        <w:t>Bluebell Park - Decking has been replaced. New picnic tables and benches where the tree seat was.</w:t>
      </w:r>
    </w:p>
    <w:p w14:paraId="3C88600D" w14:textId="0236F1F2" w:rsidR="00A51010" w:rsidRDefault="00000000">
      <w:pPr>
        <w:rPr>
          <w:rFonts w:ascii="Arial" w:eastAsia="Arial" w:hAnsi="Arial" w:cs="Arial"/>
          <w:sz w:val="22"/>
          <w:szCs w:val="22"/>
        </w:rPr>
      </w:pPr>
      <w:r>
        <w:rPr>
          <w:rFonts w:ascii="Arial" w:eastAsia="Arial" w:hAnsi="Arial" w:cs="Arial"/>
          <w:sz w:val="22"/>
          <w:szCs w:val="22"/>
        </w:rPr>
        <w:t xml:space="preserve">A wreath was laid on behalf of the Community Council at the </w:t>
      </w:r>
      <w:r w:rsidR="00D0778A">
        <w:rPr>
          <w:rFonts w:ascii="Arial" w:eastAsia="Arial" w:hAnsi="Arial" w:cs="Arial"/>
          <w:sz w:val="22"/>
          <w:szCs w:val="22"/>
        </w:rPr>
        <w:t>Remembrance</w:t>
      </w:r>
      <w:r>
        <w:rPr>
          <w:rFonts w:ascii="Arial" w:eastAsia="Arial" w:hAnsi="Arial" w:cs="Arial"/>
          <w:sz w:val="22"/>
          <w:szCs w:val="22"/>
        </w:rPr>
        <w:t xml:space="preserve"> Service.  The service was well attended but some residents have advised that it was difficult to hear the service.</w:t>
      </w:r>
    </w:p>
    <w:p w14:paraId="56D9A25F" w14:textId="77777777" w:rsidR="00A51010" w:rsidRDefault="00000000">
      <w:pPr>
        <w:rPr>
          <w:rFonts w:ascii="Arial" w:eastAsia="Arial" w:hAnsi="Arial" w:cs="Arial"/>
          <w:sz w:val="22"/>
          <w:szCs w:val="22"/>
        </w:rPr>
      </w:pPr>
      <w:r>
        <w:rPr>
          <w:rFonts w:ascii="Arial" w:eastAsia="Arial" w:hAnsi="Arial" w:cs="Arial"/>
          <w:sz w:val="22"/>
          <w:szCs w:val="22"/>
        </w:rPr>
        <w:t>Stewart Donald raised a request for jackets for Boys Brigades youths - it was suggested it may be more appropriate to seek out fundraising matching from alternative sources such as co-op community funds or local sponsorship</w:t>
      </w:r>
    </w:p>
    <w:p w14:paraId="7636F392" w14:textId="20282D99" w:rsidR="00A51010" w:rsidRDefault="00000000">
      <w:pPr>
        <w:rPr>
          <w:rFonts w:ascii="Arial" w:eastAsia="Arial" w:hAnsi="Arial" w:cs="Arial"/>
          <w:sz w:val="22"/>
          <w:szCs w:val="22"/>
        </w:rPr>
      </w:pPr>
      <w:r>
        <w:rPr>
          <w:rFonts w:ascii="Arial" w:eastAsia="Arial" w:hAnsi="Arial" w:cs="Arial"/>
          <w:sz w:val="22"/>
          <w:szCs w:val="22"/>
        </w:rPr>
        <w:t>Request for information on the playpark of Dunalastair - latest update from Peter McNally</w:t>
      </w:r>
      <w:r w:rsidR="00855185">
        <w:rPr>
          <w:rFonts w:ascii="Arial" w:eastAsia="Arial" w:hAnsi="Arial" w:cs="Arial"/>
          <w:sz w:val="22"/>
          <w:szCs w:val="22"/>
        </w:rPr>
        <w:t>.</w:t>
      </w:r>
      <w:r>
        <w:rPr>
          <w:rFonts w:ascii="Arial" w:eastAsia="Arial" w:hAnsi="Arial" w:cs="Arial"/>
          <w:sz w:val="22"/>
          <w:szCs w:val="22"/>
        </w:rPr>
        <w:t xml:space="preserve"> Cllr </w:t>
      </w:r>
      <w:r w:rsidR="00855185">
        <w:rPr>
          <w:rFonts w:ascii="Arial" w:eastAsia="Arial" w:hAnsi="Arial" w:cs="Arial"/>
          <w:sz w:val="22"/>
          <w:szCs w:val="22"/>
        </w:rPr>
        <w:t xml:space="preserve">Josh Cairns </w:t>
      </w:r>
      <w:r>
        <w:rPr>
          <w:rFonts w:ascii="Arial" w:eastAsia="Arial" w:hAnsi="Arial" w:cs="Arial"/>
          <w:sz w:val="22"/>
          <w:szCs w:val="22"/>
        </w:rPr>
        <w:t>had no update. The whole area requires drainage. Contractors stopped because the ground was water logged.</w:t>
      </w:r>
    </w:p>
    <w:p w14:paraId="352B18CF" w14:textId="77777777" w:rsidR="00A51010" w:rsidRDefault="00000000">
      <w:pPr>
        <w:rPr>
          <w:rFonts w:ascii="Arial" w:eastAsia="Arial" w:hAnsi="Arial" w:cs="Arial"/>
          <w:sz w:val="22"/>
          <w:szCs w:val="22"/>
        </w:rPr>
      </w:pPr>
      <w:r>
        <w:rPr>
          <w:rFonts w:ascii="Arial" w:eastAsia="Arial" w:hAnsi="Arial" w:cs="Arial"/>
          <w:sz w:val="22"/>
          <w:szCs w:val="22"/>
        </w:rPr>
        <w:t xml:space="preserve">Lorraine advised Stepps Primary has silver accreditation for The United Nations Convention of Rights of the Child (UNCRC) They are going to aim for </w:t>
      </w:r>
      <w:proofErr w:type="gramStart"/>
      <w:r>
        <w:rPr>
          <w:rFonts w:ascii="Arial" w:eastAsia="Arial" w:hAnsi="Arial" w:cs="Arial"/>
          <w:sz w:val="22"/>
          <w:szCs w:val="22"/>
        </w:rPr>
        <w:t>Gold</w:t>
      </w:r>
      <w:proofErr w:type="gramEnd"/>
      <w:r>
        <w:rPr>
          <w:rFonts w:ascii="Arial" w:eastAsia="Arial" w:hAnsi="Arial" w:cs="Arial"/>
          <w:sz w:val="22"/>
          <w:szCs w:val="22"/>
        </w:rPr>
        <w:t xml:space="preserve"> accreditation and to do so will need to liaise with the wider community. The </w:t>
      </w:r>
      <w:proofErr w:type="gramStart"/>
      <w:r>
        <w:rPr>
          <w:rFonts w:ascii="Arial" w:eastAsia="Arial" w:hAnsi="Arial" w:cs="Arial"/>
          <w:sz w:val="22"/>
          <w:szCs w:val="22"/>
        </w:rPr>
        <w:t>School</w:t>
      </w:r>
      <w:proofErr w:type="gramEnd"/>
      <w:r>
        <w:rPr>
          <w:rFonts w:ascii="Arial" w:eastAsia="Arial" w:hAnsi="Arial" w:cs="Arial"/>
          <w:sz w:val="22"/>
          <w:szCs w:val="22"/>
        </w:rPr>
        <w:t xml:space="preserve"> will require to build links with the community and if anyone can help with connecting local business please let Lorraine know. It was agreed Stepps District and Community Council will try and help in any way that would be appropriate.</w:t>
      </w:r>
    </w:p>
    <w:p w14:paraId="5169164C" w14:textId="77777777" w:rsidR="00F13846" w:rsidRDefault="00F13846">
      <w:pPr>
        <w:rPr>
          <w:rFonts w:ascii="Arial" w:eastAsia="Arial" w:hAnsi="Arial" w:cs="Arial"/>
          <w:sz w:val="22"/>
          <w:szCs w:val="22"/>
        </w:rPr>
      </w:pPr>
    </w:p>
    <w:p w14:paraId="77D42FC6" w14:textId="77777777" w:rsidR="00F13846" w:rsidRDefault="00F13846">
      <w:pPr>
        <w:rPr>
          <w:rFonts w:ascii="Arial" w:eastAsia="Arial" w:hAnsi="Arial" w:cs="Arial"/>
          <w:sz w:val="22"/>
          <w:szCs w:val="22"/>
        </w:rPr>
      </w:pPr>
    </w:p>
    <w:p w14:paraId="194CF0CC" w14:textId="77777777" w:rsidR="00F13846" w:rsidRDefault="00F13846">
      <w:pPr>
        <w:rPr>
          <w:rFonts w:ascii="Arial" w:eastAsia="Arial" w:hAnsi="Arial" w:cs="Arial"/>
          <w:sz w:val="22"/>
          <w:szCs w:val="22"/>
        </w:rPr>
      </w:pPr>
    </w:p>
    <w:p w14:paraId="51637EE9" w14:textId="77777777" w:rsidR="00A51010" w:rsidRDefault="00000000">
      <w:pPr>
        <w:rPr>
          <w:rFonts w:ascii="Arial" w:eastAsia="Arial" w:hAnsi="Arial" w:cs="Arial"/>
          <w:b/>
          <w:sz w:val="22"/>
          <w:szCs w:val="22"/>
        </w:rPr>
      </w:pPr>
      <w:r>
        <w:rPr>
          <w:rFonts w:ascii="Arial" w:eastAsia="Arial" w:hAnsi="Arial" w:cs="Arial"/>
          <w:b/>
          <w:sz w:val="22"/>
          <w:szCs w:val="22"/>
        </w:rPr>
        <w:t>12.0</w:t>
      </w:r>
      <w:r>
        <w:rPr>
          <w:rFonts w:ascii="Arial" w:eastAsia="Arial" w:hAnsi="Arial" w:cs="Arial"/>
          <w:b/>
          <w:sz w:val="22"/>
          <w:szCs w:val="22"/>
        </w:rPr>
        <w:tab/>
        <w:t>Date and time of next meeting</w:t>
      </w:r>
    </w:p>
    <w:p w14:paraId="710895F2" w14:textId="3B86402E" w:rsidR="00A51010" w:rsidRDefault="00000000">
      <w:pPr>
        <w:rPr>
          <w:rFonts w:ascii="Arial" w:eastAsia="Arial" w:hAnsi="Arial" w:cs="Arial"/>
          <w:sz w:val="22"/>
          <w:szCs w:val="22"/>
        </w:rPr>
      </w:pPr>
      <w:r>
        <w:rPr>
          <w:rFonts w:ascii="Arial" w:eastAsia="Arial" w:hAnsi="Arial" w:cs="Arial"/>
          <w:sz w:val="22"/>
          <w:szCs w:val="22"/>
        </w:rPr>
        <w:t>Thursday 18th January</w:t>
      </w:r>
      <w:r w:rsidR="005E731C">
        <w:rPr>
          <w:rFonts w:ascii="Arial" w:eastAsia="Arial" w:hAnsi="Arial" w:cs="Arial"/>
          <w:sz w:val="22"/>
          <w:szCs w:val="22"/>
        </w:rPr>
        <w:t xml:space="preserve"> 2024 at </w:t>
      </w:r>
      <w:r>
        <w:rPr>
          <w:rFonts w:ascii="Arial" w:eastAsia="Arial" w:hAnsi="Arial" w:cs="Arial"/>
          <w:sz w:val="22"/>
          <w:szCs w:val="22"/>
        </w:rPr>
        <w:t>7.30pm, Stepps Cultural Centre</w:t>
      </w:r>
    </w:p>
    <w:sectPr w:rsidR="00A51010">
      <w:headerReference w:type="default" r:id="rId8"/>
      <w:footerReference w:type="default" r:id="rId9"/>
      <w:pgSz w:w="12240" w:h="15840"/>
      <w:pgMar w:top="405" w:right="1041" w:bottom="72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7E5B" w14:textId="77777777" w:rsidR="007746D5" w:rsidRDefault="007746D5">
      <w:pPr>
        <w:spacing w:after="0" w:line="240" w:lineRule="auto"/>
      </w:pPr>
      <w:r>
        <w:separator/>
      </w:r>
    </w:p>
  </w:endnote>
  <w:endnote w:type="continuationSeparator" w:id="0">
    <w:p w14:paraId="07AE6025" w14:textId="77777777" w:rsidR="007746D5" w:rsidRDefault="0077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C51A" w14:textId="2E7BD96C" w:rsidR="00A51010" w:rsidRDefault="0035642F">
    <w:pPr>
      <w:pBdr>
        <w:top w:val="nil"/>
        <w:left w:val="nil"/>
        <w:bottom w:val="nil"/>
        <w:right w:val="nil"/>
        <w:between w:val="nil"/>
      </w:pBdr>
      <w:tabs>
        <w:tab w:val="center" w:pos="4680"/>
        <w:tab w:val="right" w:pos="9360"/>
      </w:tabs>
      <w:spacing w:after="0" w:line="240" w:lineRule="auto"/>
      <w:rPr>
        <w:color w:val="000000"/>
      </w:rPr>
    </w:pPr>
    <w:r>
      <w:rPr>
        <w:i/>
        <w:iCs/>
        <w:noProof/>
        <w:szCs w:val="24"/>
      </w:rPr>
      <w:drawing>
        <wp:anchor distT="0" distB="0" distL="114300" distR="114300" simplePos="0" relativeHeight="251662336" behindDoc="0" locked="0" layoutInCell="1" allowOverlap="1" wp14:anchorId="59699731" wp14:editId="7A395202">
          <wp:simplePos x="0" y="0"/>
          <wp:positionH relativeFrom="margin">
            <wp:posOffset>-850900</wp:posOffset>
          </wp:positionH>
          <wp:positionV relativeFrom="paragraph">
            <wp:posOffset>-306705</wp:posOffset>
          </wp:positionV>
          <wp:extent cx="4132800" cy="896400"/>
          <wp:effectExtent l="0" t="0" r="1270" b="0"/>
          <wp:wrapNone/>
          <wp:docPr id="1446209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800" cy="896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4BEC" w14:textId="77777777" w:rsidR="007746D5" w:rsidRDefault="007746D5">
      <w:pPr>
        <w:spacing w:after="0" w:line="240" w:lineRule="auto"/>
      </w:pPr>
      <w:r>
        <w:separator/>
      </w:r>
    </w:p>
  </w:footnote>
  <w:footnote w:type="continuationSeparator" w:id="0">
    <w:p w14:paraId="6BDCF841" w14:textId="77777777" w:rsidR="007746D5" w:rsidRDefault="00774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ACAF" w14:textId="77777777" w:rsidR="00A51010" w:rsidRDefault="00000000">
    <w:pPr>
      <w:pBdr>
        <w:top w:val="nil"/>
        <w:left w:val="nil"/>
        <w:bottom w:val="nil"/>
        <w:right w:val="nil"/>
        <w:between w:val="nil"/>
      </w:pBdr>
      <w:spacing w:after="0" w:line="240" w:lineRule="auto"/>
      <w:jc w:val="right"/>
      <w:rPr>
        <w:color w:val="000000"/>
      </w:rPr>
    </w:pPr>
    <w:r>
      <w:rPr>
        <w:noProof/>
        <w:color w:val="000000"/>
      </w:rPr>
      <mc:AlternateContent>
        <mc:Choice Requires="wpg">
          <w:drawing>
            <wp:anchor distT="0" distB="0" distL="0" distR="0" simplePos="0" relativeHeight="251658240" behindDoc="1" locked="0" layoutInCell="1" hidden="0" allowOverlap="1" wp14:anchorId="10FD2A6C" wp14:editId="5B511B0B">
              <wp:simplePos x="0" y="0"/>
              <wp:positionH relativeFrom="page">
                <wp:align>center</wp:align>
              </wp:positionH>
              <wp:positionV relativeFrom="page">
                <wp:align>center</wp:align>
              </wp:positionV>
              <wp:extent cx="7785630" cy="10063044"/>
              <wp:effectExtent l="0" t="0" r="0" b="0"/>
              <wp:wrapNone/>
              <wp:docPr id="3" name="Group 3"/>
              <wp:cNvGraphicFramePr/>
              <a:graphic xmlns:a="http://schemas.openxmlformats.org/drawingml/2006/main">
                <a:graphicData uri="http://schemas.microsoft.com/office/word/2010/wordprocessingGroup">
                  <wpg:wgp>
                    <wpg:cNvGrpSpPr/>
                    <wpg:grpSpPr>
                      <a:xfrm>
                        <a:off x="0" y="0"/>
                        <a:ext cx="7785630" cy="10063044"/>
                        <a:chOff x="1453175" y="0"/>
                        <a:chExt cx="7792750" cy="7560000"/>
                      </a:xfrm>
                    </wpg:grpSpPr>
                    <wpg:grpSp>
                      <wpg:cNvPr id="368102825" name="Group 368102825"/>
                      <wpg:cNvGrpSpPr/>
                      <wpg:grpSpPr>
                        <a:xfrm>
                          <a:off x="1453185" y="0"/>
                          <a:ext cx="7785630" cy="7560000"/>
                          <a:chOff x="0" y="0"/>
                          <a:chExt cx="7785630" cy="10063044"/>
                        </a:xfrm>
                      </wpg:grpSpPr>
                      <wps:wsp>
                        <wps:cNvPr id="503020498" name="Rectangle 503020498"/>
                        <wps:cNvSpPr/>
                        <wps:spPr>
                          <a:xfrm>
                            <a:off x="0" y="0"/>
                            <a:ext cx="7785625" cy="10063025"/>
                          </a:xfrm>
                          <a:prstGeom prst="rect">
                            <a:avLst/>
                          </a:prstGeom>
                          <a:noFill/>
                          <a:ln>
                            <a:noFill/>
                          </a:ln>
                        </wps:spPr>
                        <wps:txbx>
                          <w:txbxContent>
                            <w:p w14:paraId="2C9CE291" w14:textId="77777777" w:rsidR="00A51010" w:rsidRDefault="00A51010">
                              <w:pPr>
                                <w:spacing w:after="0" w:line="240" w:lineRule="auto"/>
                                <w:textDirection w:val="btLr"/>
                              </w:pPr>
                            </w:p>
                          </w:txbxContent>
                        </wps:txbx>
                        <wps:bodyPr spcFirstLastPara="1" wrap="square" lIns="91425" tIns="91425" rIns="91425" bIns="91425" anchor="ctr" anchorCtr="0">
                          <a:noAutofit/>
                        </wps:bodyPr>
                      </wps:wsp>
                      <wpg:grpSp>
                        <wpg:cNvPr id="1718004763" name="Group 1718004763"/>
                        <wpg:cNvGrpSpPr/>
                        <wpg:grpSpPr>
                          <a:xfrm>
                            <a:off x="0" y="0"/>
                            <a:ext cx="7780020" cy="1031240"/>
                            <a:chOff x="0" y="-2950"/>
                            <a:chExt cx="7780020" cy="1031650"/>
                          </a:xfrm>
                        </wpg:grpSpPr>
                        <wps:wsp>
                          <wps:cNvPr id="1233876996" name="Rectangle 1233876996"/>
                          <wps:cNvSpPr/>
                          <wps:spPr>
                            <a:xfrm>
                              <a:off x="0" y="-2950"/>
                              <a:ext cx="7772400" cy="342900"/>
                            </a:xfrm>
                            <a:prstGeom prst="rect">
                              <a:avLst/>
                            </a:prstGeom>
                            <a:gradFill>
                              <a:gsLst>
                                <a:gs pos="0">
                                  <a:srgbClr val="66BAD4"/>
                                </a:gs>
                                <a:gs pos="50000">
                                  <a:srgbClr val="47B6D5"/>
                                </a:gs>
                                <a:gs pos="100000">
                                  <a:srgbClr val="36A5C3"/>
                                </a:gs>
                              </a:gsLst>
                              <a:lin ang="5400000" scaled="0"/>
                            </a:gradFill>
                            <a:ln>
                              <a:noFill/>
                            </a:ln>
                          </wps:spPr>
                          <wps:txbx>
                            <w:txbxContent>
                              <w:p w14:paraId="10091721" w14:textId="77777777" w:rsidR="00A51010" w:rsidRDefault="00A51010">
                                <w:pPr>
                                  <w:spacing w:after="0" w:line="240" w:lineRule="auto"/>
                                  <w:textDirection w:val="btLr"/>
                                </w:pPr>
                              </w:p>
                            </w:txbxContent>
                          </wps:txbx>
                          <wps:bodyPr spcFirstLastPara="1" wrap="square" lIns="91425" tIns="91425" rIns="91425" bIns="91425" anchor="ctr" anchorCtr="0">
                            <a:noAutofit/>
                          </wps:bodyPr>
                        </wps:wsp>
                        <wps:wsp>
                          <wps:cNvPr id="1957356241" name="Freeform: Shape 1957356241"/>
                          <wps:cNvSpPr/>
                          <wps:spPr>
                            <a:xfrm>
                              <a:off x="2636520" y="0"/>
                              <a:ext cx="5143500" cy="1028700"/>
                            </a:xfrm>
                            <a:custGeom>
                              <a:avLst/>
                              <a:gdLst/>
                              <a:ahLst/>
                              <a:cxnLst/>
                              <a:rect l="l" t="t" r="r" b="b"/>
                              <a:pathLst>
                                <a:path w="4000500" h="800100" extrusionOk="0">
                                  <a:moveTo>
                                    <a:pt x="0" y="0"/>
                                  </a:moveTo>
                                  <a:lnTo>
                                    <a:pt x="4000500" y="0"/>
                                  </a:lnTo>
                                  <a:lnTo>
                                    <a:pt x="4000500" y="800100"/>
                                  </a:lnTo>
                                  <a:lnTo>
                                    <a:pt x="792480" y="800100"/>
                                  </a:lnTo>
                                  <a:lnTo>
                                    <a:pt x="0" y="0"/>
                                  </a:lnTo>
                                  <a:close/>
                                </a:path>
                              </a:pathLst>
                            </a:custGeom>
                            <a:solidFill>
                              <a:schemeClr val="dk1"/>
                            </a:solidFill>
                            <a:ln>
                              <a:noFill/>
                            </a:ln>
                            <a:effectLst>
                              <a:outerShdw blurRad="50800" dist="38100" dir="10800000" algn="r" rotWithShape="0">
                                <a:srgbClr val="000000">
                                  <a:alpha val="40000"/>
                                </a:srgbClr>
                              </a:outerShdw>
                            </a:effectLst>
                          </wps:spPr>
                          <wps:bodyPr spcFirstLastPara="1" wrap="square" lIns="91425" tIns="91425" rIns="91425" bIns="91425" anchor="ctr" anchorCtr="0">
                            <a:noAutofit/>
                          </wps:bodyPr>
                        </wps:wsp>
                      </wpg:grpSp>
                      <wpg:grpSp>
                        <wpg:cNvPr id="1272251770" name="Group 1272251770"/>
                        <wpg:cNvGrpSpPr/>
                        <wpg:grpSpPr>
                          <a:xfrm rot="10800000">
                            <a:off x="5610" y="9031804"/>
                            <a:ext cx="7780020" cy="1031240"/>
                            <a:chOff x="0" y="-2950"/>
                            <a:chExt cx="7780020" cy="1031650"/>
                          </a:xfrm>
                        </wpg:grpSpPr>
                        <wps:wsp>
                          <wps:cNvPr id="983780918" name="Rectangle 983780918"/>
                          <wps:cNvSpPr/>
                          <wps:spPr>
                            <a:xfrm>
                              <a:off x="0" y="-2950"/>
                              <a:ext cx="7772400" cy="342900"/>
                            </a:xfrm>
                            <a:prstGeom prst="rect">
                              <a:avLst/>
                            </a:prstGeom>
                            <a:solidFill>
                              <a:schemeClr val="dk1"/>
                            </a:solidFill>
                            <a:ln>
                              <a:noFill/>
                            </a:ln>
                          </wps:spPr>
                          <wps:txbx>
                            <w:txbxContent>
                              <w:p w14:paraId="0665986C" w14:textId="77777777" w:rsidR="00A51010" w:rsidRDefault="00A51010">
                                <w:pPr>
                                  <w:spacing w:after="0" w:line="240" w:lineRule="auto"/>
                                  <w:textDirection w:val="btLr"/>
                                </w:pPr>
                              </w:p>
                            </w:txbxContent>
                          </wps:txbx>
                          <wps:bodyPr spcFirstLastPara="1" wrap="square" lIns="91425" tIns="91425" rIns="91425" bIns="91425" anchor="ctr" anchorCtr="0">
                            <a:noAutofit/>
                          </wps:bodyPr>
                        </wps:wsp>
                        <wps:wsp>
                          <wps:cNvPr id="546365897" name="Freeform: Shape 546365897"/>
                          <wps:cNvSpPr/>
                          <wps:spPr>
                            <a:xfrm>
                              <a:off x="2636520" y="0"/>
                              <a:ext cx="5143500" cy="1028700"/>
                            </a:xfrm>
                            <a:custGeom>
                              <a:avLst/>
                              <a:gdLst/>
                              <a:ahLst/>
                              <a:cxnLst/>
                              <a:rect l="l" t="t" r="r" b="b"/>
                              <a:pathLst>
                                <a:path w="4000500" h="800100" extrusionOk="0">
                                  <a:moveTo>
                                    <a:pt x="0" y="0"/>
                                  </a:moveTo>
                                  <a:lnTo>
                                    <a:pt x="4000500" y="0"/>
                                  </a:lnTo>
                                  <a:lnTo>
                                    <a:pt x="4000500" y="800100"/>
                                  </a:lnTo>
                                  <a:lnTo>
                                    <a:pt x="792480" y="800100"/>
                                  </a:lnTo>
                                  <a:lnTo>
                                    <a:pt x="0" y="0"/>
                                  </a:lnTo>
                                  <a:close/>
                                </a:path>
                              </a:pathLst>
                            </a:custGeom>
                            <a:gradFill>
                              <a:gsLst>
                                <a:gs pos="0">
                                  <a:srgbClr val="66BAD4"/>
                                </a:gs>
                                <a:gs pos="50000">
                                  <a:srgbClr val="47B6D5"/>
                                </a:gs>
                                <a:gs pos="100000">
                                  <a:srgbClr val="36A5C3"/>
                                </a:gs>
                              </a:gsLst>
                              <a:lin ang="5400000" scaled="0"/>
                            </a:gradFill>
                            <a:ln>
                              <a:noFill/>
                            </a:ln>
                          </wps:spPr>
                          <wps:bodyPr spcFirstLastPara="1" wrap="square" lIns="91425" tIns="91425" rIns="91425" bIns="91425" anchor="ctr" anchorCtr="0">
                            <a:noAutofit/>
                          </wps:bodyPr>
                        </wps:wsp>
                      </wpg:grpSp>
                    </wpg:grpSp>
                  </wpg:wgp>
                </a:graphicData>
              </a:graphic>
            </wp:anchor>
          </w:drawing>
        </mc:Choice>
        <mc:Fallback>
          <w:pict>
            <v:group w14:anchorId="10FD2A6C" id="Group 3" o:spid="_x0000_s1026" style="position:absolute;left:0;text-align:left;margin-left:0;margin-top:0;width:613.05pt;height:792.35pt;z-index:-251658240;mso-wrap-distance-left:0;mso-wrap-distance-right:0;mso-position-horizontal:center;mso-position-horizontal-relative:page;mso-position-vertical:center;mso-position-vertical-relative:page" coordorigin="14531" coordsize="77927,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">
              <v:group id="Group 368102825" o:spid="_x0000_s1027" style="position:absolute;left:14531;width:77857;height:75600" coordsize="77856,10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">
                <v:rect id="Rectangle 503020498" o:spid="_x0000_s1028" style="position:absolute;width:77856;height:100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" filled="f" stroked="f">
                  <v:textbox inset="2.53958mm,2.53958mm,2.53958mm,2.53958mm">
                    <w:txbxContent>
                      <w:p w14:paraId="2C9CE291" w14:textId="77777777" w:rsidR="00A51010" w:rsidRDefault="00A51010">
                        <w:pPr>
                          <w:spacing w:after="0" w:line="240" w:lineRule="auto"/>
                          <w:textDirection w:val="btLr"/>
                        </w:pPr>
                      </w:p>
                    </w:txbxContent>
                  </v:textbox>
                </v:rect>
                <v:group id="Group 1718004763" o:spid="_x0000_s1029"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">
                  <v:rect id="Rectangle 1233876996" o:spid="_x0000_s1030"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" fillcolor="#66bad4" stroked="f">
                    <v:fill color2="#36a5c3" colors="0 #66bad4;.5 #47b6d5;1 #36a5c3" focus="100%" type="gradient">
                      <o:fill v:ext="view" type="gradientUnscaled"/>
                    </v:fill>
                    <v:textbox inset="2.53958mm,2.53958mm,2.53958mm,2.53958mm">
                      <w:txbxContent>
                        <w:p w14:paraId="10091721" w14:textId="77777777" w:rsidR="00A51010" w:rsidRDefault="00A51010">
                          <w:pPr>
                            <w:spacing w:after="0" w:line="240" w:lineRule="auto"/>
                            <w:textDirection w:val="btLr"/>
                          </w:pPr>
                        </w:p>
                      </w:txbxContent>
                    </v:textbox>
                  </v:rect>
                  <v:shape id="Freeform: Shape 1957356241" o:spid="_x0000_s1031"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" path="m,l4000500,r,800100l792480,800100,,xe" fillcolor="black [3200]" stroked="f">
                    <v:shadow on="t" color="black" opacity="26214f" origin=".5" offset="-3pt,0"/>
                    <v:path arrowok="t" o:extrusionok="f"/>
                  </v:shape>
                </v:group>
                <v:group id="Group 1272251770" o:spid="_x0000_s1032"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">
                  <v:rect id="Rectangle 983780918" o:spid="_x0000_s1033"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" fillcolor="black [3200]" stroked="f">
                    <v:textbox inset="2.53958mm,2.53958mm,2.53958mm,2.53958mm">
                      <w:txbxContent>
                        <w:p w14:paraId="0665986C" w14:textId="77777777" w:rsidR="00A51010" w:rsidRDefault="00A51010">
                          <w:pPr>
                            <w:spacing w:after="0" w:line="240" w:lineRule="auto"/>
                            <w:textDirection w:val="btLr"/>
                          </w:pPr>
                        </w:p>
                      </w:txbxContent>
                    </v:textbox>
                  </v:rect>
                  <v:shape id="Freeform: Shape 546365897" o:spid="_x0000_s1034"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" path="m,l4000500,r,800100l792480,800100,,xe" fillcolor="#66bad4" stroked="f">
                    <v:fill color2="#36a5c3" colors="0 #66bad4;.5 #47b6d5;1 #36a5c3" focus="100%" type="gradient">
                      <o:fill v:ext="view" type="gradientUnscaled"/>
                    </v:fill>
                    <v:path arrowok="t" o:extrusionok="f"/>
                  </v:shape>
                </v:group>
              </v:group>
              <w10:wrap anchorx="page" anchory="page"/>
            </v:group>
          </w:pict>
        </mc:Fallback>
      </mc:AlternateContent>
    </w:r>
    <w:r>
      <w:rPr>
        <w:color w:val="000000"/>
      </w:rPr>
      <w:t xml:space="preserve"> </w:t>
    </w:r>
    <w:r>
      <w:rPr>
        <w:noProof/>
      </w:rPr>
      <mc:AlternateContent>
        <mc:Choice Requires="wps">
          <w:drawing>
            <wp:anchor distT="0" distB="0" distL="114300" distR="114300" simplePos="0" relativeHeight="251659264" behindDoc="0" locked="0" layoutInCell="1" hidden="0" allowOverlap="1" wp14:anchorId="51875C79" wp14:editId="50F361E0">
              <wp:simplePos x="0" y="0"/>
              <wp:positionH relativeFrom="column">
                <wp:posOffset>2781300</wp:posOffset>
              </wp:positionH>
              <wp:positionV relativeFrom="paragraph">
                <wp:posOffset>-63499</wp:posOffset>
              </wp:positionV>
              <wp:extent cx="3800100" cy="614100"/>
              <wp:effectExtent l="0" t="0" r="0" b="0"/>
              <wp:wrapNone/>
              <wp:docPr id="1" name="Rectangle 1" descr="Logo here placeholder"/>
              <wp:cNvGraphicFramePr/>
              <a:graphic xmlns:a="http://schemas.openxmlformats.org/drawingml/2006/main">
                <a:graphicData uri="http://schemas.microsoft.com/office/word/2010/wordprocessingShape">
                  <wps:wsp>
                    <wps:cNvSpPr/>
                    <wps:spPr>
                      <a:xfrm>
                        <a:off x="3465000" y="3492000"/>
                        <a:ext cx="3762000" cy="576000"/>
                      </a:xfrm>
                      <a:prstGeom prst="rect">
                        <a:avLst/>
                      </a:prstGeom>
                      <a:solidFill>
                        <a:schemeClr val="dk1"/>
                      </a:solidFill>
                      <a:ln w="38100" cap="flat" cmpd="sng">
                        <a:solidFill>
                          <a:schemeClr val="lt1"/>
                        </a:solidFill>
                        <a:prstDash val="solid"/>
                        <a:miter lim="400000"/>
                        <a:headEnd type="none" w="sm" len="sm"/>
                        <a:tailEnd type="none" w="sm" len="sm"/>
                      </a:ln>
                    </wps:spPr>
                    <wps:txbx>
                      <w:txbxContent>
                        <w:p w14:paraId="2CEF4CA3" w14:textId="77777777" w:rsidR="00A51010" w:rsidRDefault="00000000">
                          <w:pPr>
                            <w:spacing w:after="0" w:line="240" w:lineRule="auto"/>
                            <w:jc w:val="center"/>
                            <w:textDirection w:val="btLr"/>
                          </w:pPr>
                          <w:r>
                            <w:rPr>
                              <w:b/>
                              <w:color w:val="FFFFFF"/>
                              <w:sz w:val="32"/>
                            </w:rPr>
                            <w:t>STEPPS &amp; DISTRICT COMMUNITY COUNCIL</w:t>
                          </w:r>
                        </w:p>
                      </w:txbxContent>
                    </wps:txbx>
                    <wps:bodyPr spcFirstLastPara="1" wrap="square" lIns="19050" tIns="19050" rIns="19050" bIns="19050" anchor="ctr" anchorCtr="0">
                      <a:noAutofit/>
                    </wps:bodyPr>
                  </wps:wsp>
                </a:graphicData>
              </a:graphic>
            </wp:anchor>
          </w:drawing>
        </mc:Choice>
        <mc:Fallback>
          <w:pict>
            <v:rect w14:anchorId="51875C79" id="Rectangle 1" o:spid="_x0000_s1035" alt="Logo here placeholder" style="position:absolute;left:0;text-align:left;margin-left:219pt;margin-top:-5pt;width:299.2pt;height:4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" fillcolor="black [3200]" strokecolor="white [3201]" strokeweight="3pt">
              <v:stroke startarrowwidth="narrow" startarrowlength="short" endarrowwidth="narrow" endarrowlength="short" miterlimit="4"/>
              <v:textbox inset="1.5pt,1.5pt,1.5pt,1.5pt">
                <w:txbxContent>
                  <w:p w14:paraId="2CEF4CA3" w14:textId="77777777" w:rsidR="00A51010" w:rsidRDefault="00000000">
                    <w:pPr>
                      <w:spacing w:after="0" w:line="240" w:lineRule="auto"/>
                      <w:jc w:val="center"/>
                      <w:textDirection w:val="btLr"/>
                    </w:pPr>
                    <w:r>
                      <w:rPr>
                        <w:b/>
                        <w:color w:val="FFFFFF"/>
                        <w:sz w:val="32"/>
                      </w:rPr>
                      <w:t>STEPPS &amp; DISTRICT COMMUNITY COUNCIL</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433"/>
    <w:multiLevelType w:val="multilevel"/>
    <w:tmpl w:val="04DEF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ED1D5F"/>
    <w:multiLevelType w:val="multilevel"/>
    <w:tmpl w:val="05609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5B7F42"/>
    <w:multiLevelType w:val="multilevel"/>
    <w:tmpl w:val="C14E5236"/>
    <w:lvl w:ilvl="0">
      <w:start w:val="1"/>
      <w:numFmt w:val="decimal"/>
      <w:lvlText w:val="%1.0"/>
      <w:lvlJc w:val="left"/>
      <w:pPr>
        <w:ind w:left="1080" w:hanging="360"/>
      </w:pPr>
      <w:rPr>
        <w:u w:val="none"/>
      </w:rPr>
    </w:lvl>
    <w:lvl w:ilvl="1">
      <w:start w:val="1"/>
      <w:numFmt w:val="decimal"/>
      <w:lvlText w:val="%1.%2"/>
      <w:lvlJc w:val="left"/>
      <w:pPr>
        <w:ind w:left="1800" w:hanging="360"/>
      </w:pPr>
      <w:rPr>
        <w:u w:val="none"/>
      </w:rPr>
    </w:lvl>
    <w:lvl w:ilvl="2">
      <w:start w:val="1"/>
      <w:numFmt w:val="decimal"/>
      <w:lvlText w:val="%1.%2.%3"/>
      <w:lvlJc w:val="left"/>
      <w:pPr>
        <w:ind w:left="2880" w:hanging="720"/>
      </w:pPr>
      <w:rPr>
        <w:u w:val="none"/>
      </w:rPr>
    </w:lvl>
    <w:lvl w:ilvl="3">
      <w:start w:val="1"/>
      <w:numFmt w:val="decimal"/>
      <w:lvlText w:val="%1.%2.%3.%4"/>
      <w:lvlJc w:val="left"/>
      <w:pPr>
        <w:ind w:left="3960" w:hanging="1080"/>
      </w:pPr>
      <w:rPr>
        <w:u w:val="none"/>
      </w:rPr>
    </w:lvl>
    <w:lvl w:ilvl="4">
      <w:start w:val="1"/>
      <w:numFmt w:val="decimal"/>
      <w:lvlText w:val="%1.%2.%3.%4.%5"/>
      <w:lvlJc w:val="left"/>
      <w:pPr>
        <w:ind w:left="4680" w:hanging="1080"/>
      </w:pPr>
      <w:rPr>
        <w:u w:val="none"/>
      </w:rPr>
    </w:lvl>
    <w:lvl w:ilvl="5">
      <w:start w:val="1"/>
      <w:numFmt w:val="decimal"/>
      <w:lvlText w:val="%1.%2.%3.%4.%5.%6"/>
      <w:lvlJc w:val="left"/>
      <w:pPr>
        <w:ind w:left="5760" w:hanging="1440"/>
      </w:pPr>
      <w:rPr>
        <w:u w:val="none"/>
      </w:rPr>
    </w:lvl>
    <w:lvl w:ilvl="6">
      <w:start w:val="1"/>
      <w:numFmt w:val="decimal"/>
      <w:lvlText w:val="%1.%2.%3.%4.%5.%6.%7"/>
      <w:lvlJc w:val="left"/>
      <w:pPr>
        <w:ind w:left="6480" w:hanging="1440"/>
      </w:pPr>
      <w:rPr>
        <w:u w:val="none"/>
      </w:rPr>
    </w:lvl>
    <w:lvl w:ilvl="7">
      <w:start w:val="1"/>
      <w:numFmt w:val="decimal"/>
      <w:lvlText w:val="%1.%2.%3.%4.%5.%6.%7.%8"/>
      <w:lvlJc w:val="left"/>
      <w:pPr>
        <w:ind w:left="7560" w:hanging="1800"/>
      </w:pPr>
      <w:rPr>
        <w:u w:val="none"/>
      </w:rPr>
    </w:lvl>
    <w:lvl w:ilvl="8">
      <w:start w:val="1"/>
      <w:numFmt w:val="decimal"/>
      <w:lvlText w:val="%1.%2.%3.%4.%5.%6.%7.%8.%9"/>
      <w:lvlJc w:val="left"/>
      <w:pPr>
        <w:ind w:left="8280" w:hanging="1800"/>
      </w:pPr>
      <w:rPr>
        <w:u w:val="none"/>
      </w:rPr>
    </w:lvl>
  </w:abstractNum>
  <w:abstractNum w:abstractNumId="3" w15:restartNumberingAfterBreak="0">
    <w:nsid w:val="47A54300"/>
    <w:multiLevelType w:val="multilevel"/>
    <w:tmpl w:val="446C4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3156557">
    <w:abstractNumId w:val="0"/>
  </w:num>
  <w:num w:numId="2" w16cid:durableId="1237470169">
    <w:abstractNumId w:val="2"/>
  </w:num>
  <w:num w:numId="3" w16cid:durableId="1188835258">
    <w:abstractNumId w:val="1"/>
  </w:num>
  <w:num w:numId="4" w16cid:durableId="658311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10"/>
    <w:rsid w:val="0035642F"/>
    <w:rsid w:val="005E731C"/>
    <w:rsid w:val="007746D5"/>
    <w:rsid w:val="00855185"/>
    <w:rsid w:val="008A3764"/>
    <w:rsid w:val="00A51010"/>
    <w:rsid w:val="00CB1A27"/>
    <w:rsid w:val="00D0778A"/>
    <w:rsid w:val="00D82C82"/>
    <w:rsid w:val="00F13846"/>
    <w:rsid w:val="00F62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4284"/>
  <w15:docId w15:val="{E201E3DF-A4CA-4330-81B9-5B385CD0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40" w:line="240" w:lineRule="auto"/>
      <w:outlineLvl w:val="0"/>
    </w:pPr>
    <w:rPr>
      <w:color w:val="08A4EE"/>
      <w:sz w:val="40"/>
      <w:szCs w:val="40"/>
    </w:rPr>
  </w:style>
  <w:style w:type="paragraph" w:styleId="Heading2">
    <w:name w:val="heading 2"/>
    <w:basedOn w:val="Normal"/>
    <w:next w:val="Normal"/>
    <w:uiPriority w:val="9"/>
    <w:semiHidden/>
    <w:unhideWhenUsed/>
    <w:qFormat/>
    <w:pPr>
      <w:keepNext/>
      <w:keepLines/>
      <w:spacing w:before="80" w:after="0" w:line="240" w:lineRule="auto"/>
      <w:outlineLvl w:val="1"/>
    </w:pPr>
    <w:rPr>
      <w:color w:val="08A4EE"/>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color w:val="08A4EE"/>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51C3F9"/>
      <w:sz w:val="22"/>
      <w:szCs w:val="22"/>
    </w:rPr>
  </w:style>
  <w:style w:type="paragraph" w:styleId="Heading5">
    <w:name w:val="heading 5"/>
    <w:basedOn w:val="Normal"/>
    <w:next w:val="Normal"/>
    <w:uiPriority w:val="9"/>
    <w:semiHidden/>
    <w:unhideWhenUsed/>
    <w:qFormat/>
    <w:pPr>
      <w:keepNext/>
      <w:keepLines/>
      <w:spacing w:before="40" w:after="0"/>
      <w:outlineLvl w:val="4"/>
    </w:pPr>
    <w:rPr>
      <w:i/>
      <w:color w:val="51C3F9"/>
      <w:sz w:val="22"/>
      <w:szCs w:val="22"/>
    </w:rPr>
  </w:style>
  <w:style w:type="paragraph" w:styleId="Heading6">
    <w:name w:val="heading 6"/>
    <w:basedOn w:val="Normal"/>
    <w:next w:val="Normal"/>
    <w:uiPriority w:val="9"/>
    <w:semiHidden/>
    <w:unhideWhenUsed/>
    <w:qFormat/>
    <w:pPr>
      <w:keepNext/>
      <w:keepLines/>
      <w:spacing w:before="40" w:after="0"/>
      <w:outlineLvl w:val="5"/>
    </w:pPr>
    <w:rPr>
      <w:color w:val="51C3F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262626"/>
      <w:sz w:val="96"/>
      <w:szCs w:val="96"/>
    </w:rPr>
  </w:style>
  <w:style w:type="paragraph" w:styleId="Subtitle">
    <w:name w:val="Subtitle"/>
    <w:basedOn w:val="Normal"/>
    <w:next w:val="Normal"/>
    <w:uiPriority w:val="11"/>
    <w:qFormat/>
    <w:pPr>
      <w:spacing w:line="240" w:lineRule="auto"/>
    </w:pPr>
    <w:rPr>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6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42F"/>
  </w:style>
  <w:style w:type="paragraph" w:styleId="Footer">
    <w:name w:val="footer"/>
    <w:basedOn w:val="Normal"/>
    <w:link w:val="FooterChar"/>
    <w:uiPriority w:val="99"/>
    <w:unhideWhenUsed/>
    <w:rsid w:val="00356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r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Alice Morton</cp:lastModifiedBy>
  <cp:revision>6</cp:revision>
  <cp:lastPrinted>2024-01-19T11:17:00Z</cp:lastPrinted>
  <dcterms:created xsi:type="dcterms:W3CDTF">2024-01-19T08:14:00Z</dcterms:created>
  <dcterms:modified xsi:type="dcterms:W3CDTF">2024-02-05T09:20:00Z</dcterms:modified>
</cp:coreProperties>
</file>